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AB4A1" w14:textId="74242969" w:rsidR="00571E7B" w:rsidRPr="00051936" w:rsidRDefault="00C4078A" w:rsidP="004357AE">
      <w:pPr>
        <w:rPr>
          <w:rFonts w:ascii="Calibri" w:hAnsi="Calibri" w:cs="Calibri"/>
          <w:lang w:val="en-US"/>
        </w:rPr>
      </w:pPr>
      <w:r w:rsidRPr="00051936">
        <w:rPr>
          <w:rFonts w:ascii="Calibri" w:hAnsi="Calibri" w:cs="Calibri"/>
          <w:b/>
          <w:bCs/>
          <w:lang w:val="en-US"/>
        </w:rPr>
        <w:t xml:space="preserve">Project title: </w:t>
      </w:r>
      <w:r w:rsidRPr="00051936">
        <w:rPr>
          <w:rFonts w:ascii="Calibri" w:hAnsi="Calibri" w:cs="Calibri"/>
          <w:lang w:val="en-US"/>
        </w:rPr>
        <w:t>Upgrading National Research Infrastructures – RIUM</w:t>
      </w:r>
      <w:r w:rsidRPr="00051936">
        <w:rPr>
          <w:rStyle w:val="Sprotnaopomba-sklic"/>
          <w:rFonts w:ascii="Calibri" w:hAnsi="Calibri" w:cs="Calibri"/>
          <w:lang w:val="en-US"/>
        </w:rPr>
        <w:t xml:space="preserve"> </w:t>
      </w:r>
      <w:r w:rsidR="004357AE" w:rsidRPr="00051936">
        <w:rPr>
          <w:rStyle w:val="Sprotnaopomba-sklic"/>
          <w:rFonts w:ascii="Calibri" w:hAnsi="Calibri" w:cs="Calibri"/>
          <w:lang w:val="en-US"/>
        </w:rPr>
        <w:footnoteReference w:id="2"/>
      </w:r>
    </w:p>
    <w:p w14:paraId="6FBB698A" w14:textId="6BD7205E" w:rsidR="00571E7B" w:rsidRPr="00051936" w:rsidRDefault="00F445CB"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F445CB">
        <w:rPr>
          <w:rFonts w:asciiTheme="minorHAnsi" w:hAnsiTheme="minorHAnsi" w:cstheme="minorHAnsi"/>
          <w:sz w:val="32"/>
          <w:szCs w:val="24"/>
          <w:lang w:val="en-US"/>
        </w:rPr>
        <w:t>Declaration of Compliance with the Cont</w:t>
      </w:r>
      <w:r>
        <w:rPr>
          <w:rFonts w:asciiTheme="minorHAnsi" w:hAnsiTheme="minorHAnsi" w:cstheme="minorHAnsi"/>
          <w:sz w:val="32"/>
          <w:szCs w:val="24"/>
          <w:lang w:val="en-US"/>
        </w:rPr>
        <w:t>R</w:t>
      </w:r>
      <w:r w:rsidRPr="00F445CB">
        <w:rPr>
          <w:rFonts w:asciiTheme="minorHAnsi" w:hAnsiTheme="minorHAnsi" w:cstheme="minorHAnsi"/>
          <w:sz w:val="32"/>
          <w:szCs w:val="24"/>
          <w:lang w:val="en-US"/>
        </w:rPr>
        <w:t>acting Authority’s Minimum Technical Requirements and Specifications of the Offered Equipment</w:t>
      </w:r>
    </w:p>
    <w:p w14:paraId="03CCCE8B" w14:textId="77777777" w:rsidR="00571E7B" w:rsidRPr="00051936" w:rsidRDefault="00571E7B" w:rsidP="00571E7B">
      <w:pPr>
        <w:rPr>
          <w:lang w:val="en-US" w:eastAsia="en-US"/>
        </w:rPr>
      </w:pPr>
    </w:p>
    <w:p w14:paraId="631C6444" w14:textId="2A05D1CD" w:rsidR="00571E7B" w:rsidRPr="00051936" w:rsidRDefault="005719CF" w:rsidP="00571E7B">
      <w:pPr>
        <w:pBdr>
          <w:bottom w:val="single" w:sz="4" w:space="1" w:color="auto"/>
        </w:pBdr>
        <w:spacing w:line="260" w:lineRule="atLeast"/>
        <w:rPr>
          <w:rFonts w:eastAsia="Calibri" w:cstheme="minorHAnsi"/>
          <w:sz w:val="20"/>
          <w:szCs w:val="20"/>
          <w:lang w:val="en-US" w:eastAsia="en-US"/>
        </w:rPr>
      </w:pPr>
      <w:r w:rsidRPr="00051936">
        <w:rPr>
          <w:rFonts w:eastAsia="Calibri" w:cstheme="minorHAnsi"/>
          <w:sz w:val="20"/>
          <w:szCs w:val="20"/>
          <w:lang w:val="en-US" w:eastAsia="en-US"/>
        </w:rPr>
        <w:t>Name of the tenderer</w:t>
      </w:r>
      <w:r w:rsidR="00571E7B" w:rsidRPr="00051936">
        <w:rPr>
          <w:rFonts w:eastAsia="Calibri" w:cstheme="minorHAnsi"/>
          <w:sz w:val="20"/>
          <w:szCs w:val="20"/>
          <w:lang w:val="en-US" w:eastAsia="en-US"/>
        </w:rPr>
        <w:t xml:space="preserve">: </w:t>
      </w:r>
      <w:r w:rsidR="00571E7B" w:rsidRPr="00051936">
        <w:rPr>
          <w:rFonts w:cstheme="minorHAnsi"/>
          <w:bCs/>
          <w:iCs/>
          <w:sz w:val="20"/>
          <w:szCs w:val="20"/>
          <w:lang w:val="en-US"/>
        </w:rPr>
        <w:fldChar w:fldCharType="begin">
          <w:ffData>
            <w:name w:val="Besedilo13"/>
            <w:enabled/>
            <w:calcOnExit w:val="0"/>
            <w:textInput/>
          </w:ffData>
        </w:fldChar>
      </w:r>
      <w:bookmarkStart w:id="0" w:name="Besedilo13"/>
      <w:r w:rsidR="00571E7B" w:rsidRPr="00051936">
        <w:rPr>
          <w:rFonts w:cstheme="minorHAnsi"/>
          <w:bCs/>
          <w:iCs/>
          <w:sz w:val="20"/>
          <w:szCs w:val="20"/>
          <w:lang w:val="en-US"/>
        </w:rPr>
        <w:instrText xml:space="preserve"> FORMTEXT </w:instrText>
      </w:r>
      <w:r w:rsidR="00571E7B" w:rsidRPr="00051936">
        <w:rPr>
          <w:rFonts w:cstheme="minorHAnsi"/>
          <w:bCs/>
          <w:iCs/>
          <w:sz w:val="20"/>
          <w:szCs w:val="20"/>
          <w:lang w:val="en-US"/>
        </w:rPr>
      </w:r>
      <w:r w:rsidR="00571E7B" w:rsidRPr="00051936">
        <w:rPr>
          <w:rFonts w:cstheme="minorHAnsi"/>
          <w:bCs/>
          <w:iCs/>
          <w:sz w:val="20"/>
          <w:szCs w:val="20"/>
          <w:lang w:val="en-US"/>
        </w:rPr>
        <w:fldChar w:fldCharType="separate"/>
      </w:r>
      <w:r w:rsidR="00571E7B" w:rsidRPr="00051936">
        <w:rPr>
          <w:rFonts w:cstheme="minorHAnsi"/>
          <w:bCs/>
          <w:iCs/>
          <w:noProof/>
          <w:sz w:val="20"/>
          <w:szCs w:val="20"/>
          <w:lang w:val="en-US"/>
        </w:rPr>
        <w:t> </w:t>
      </w:r>
      <w:r w:rsidR="00571E7B" w:rsidRPr="00051936">
        <w:rPr>
          <w:rFonts w:cstheme="minorHAnsi"/>
          <w:bCs/>
          <w:iCs/>
          <w:noProof/>
          <w:sz w:val="20"/>
          <w:szCs w:val="20"/>
          <w:lang w:val="en-US"/>
        </w:rPr>
        <w:t> </w:t>
      </w:r>
      <w:r w:rsidR="00571E7B" w:rsidRPr="00051936">
        <w:rPr>
          <w:rFonts w:cstheme="minorHAnsi"/>
          <w:bCs/>
          <w:iCs/>
          <w:noProof/>
          <w:sz w:val="20"/>
          <w:szCs w:val="20"/>
          <w:lang w:val="en-US"/>
        </w:rPr>
        <w:t> </w:t>
      </w:r>
      <w:r w:rsidR="00571E7B" w:rsidRPr="00051936">
        <w:rPr>
          <w:rFonts w:cstheme="minorHAnsi"/>
          <w:bCs/>
          <w:iCs/>
          <w:noProof/>
          <w:sz w:val="20"/>
          <w:szCs w:val="20"/>
          <w:lang w:val="en-US"/>
        </w:rPr>
        <w:t> </w:t>
      </w:r>
      <w:r w:rsidR="00571E7B" w:rsidRPr="00051936">
        <w:rPr>
          <w:rFonts w:cstheme="minorHAnsi"/>
          <w:bCs/>
          <w:iCs/>
          <w:noProof/>
          <w:sz w:val="20"/>
          <w:szCs w:val="20"/>
          <w:lang w:val="en-US"/>
        </w:rPr>
        <w:t> </w:t>
      </w:r>
      <w:r w:rsidR="00571E7B" w:rsidRPr="00051936">
        <w:rPr>
          <w:rFonts w:cstheme="minorHAnsi"/>
          <w:bCs/>
          <w:iCs/>
          <w:sz w:val="20"/>
          <w:szCs w:val="20"/>
          <w:lang w:val="en-US"/>
        </w:rPr>
        <w:fldChar w:fldCharType="end"/>
      </w:r>
      <w:bookmarkEnd w:id="0"/>
    </w:p>
    <w:p w14:paraId="533F6044" w14:textId="77777777" w:rsidR="00571E7B" w:rsidRPr="00051936" w:rsidRDefault="00571E7B" w:rsidP="00571E7B">
      <w:pPr>
        <w:spacing w:line="260" w:lineRule="atLeast"/>
        <w:rPr>
          <w:rFonts w:eastAsia="Calibri" w:cstheme="minorHAnsi"/>
          <w:sz w:val="20"/>
          <w:szCs w:val="20"/>
          <w:lang w:val="en-US" w:eastAsia="en-US"/>
        </w:rPr>
      </w:pPr>
    </w:p>
    <w:p w14:paraId="415CE932" w14:textId="2F1D5825" w:rsidR="00571E7B" w:rsidRPr="00051936" w:rsidRDefault="003A503A" w:rsidP="00571E7B">
      <w:pPr>
        <w:pBdr>
          <w:bottom w:val="single" w:sz="4" w:space="1" w:color="auto"/>
        </w:pBdr>
        <w:spacing w:line="260" w:lineRule="atLeast"/>
        <w:rPr>
          <w:rFonts w:eastAsia="Calibri" w:cstheme="minorHAnsi"/>
          <w:sz w:val="20"/>
          <w:szCs w:val="20"/>
          <w:lang w:val="en-US" w:eastAsia="en-US"/>
        </w:rPr>
      </w:pPr>
      <w:r w:rsidRPr="00051936">
        <w:rPr>
          <w:rFonts w:eastAsia="Calibri" w:cstheme="minorHAnsi"/>
          <w:sz w:val="20"/>
          <w:szCs w:val="20"/>
          <w:lang w:val="en-US" w:eastAsia="en-US"/>
        </w:rPr>
        <w:t>Address of the tenderer</w:t>
      </w:r>
      <w:r w:rsidR="00571E7B" w:rsidRPr="00051936">
        <w:rPr>
          <w:rFonts w:eastAsia="Calibri" w:cstheme="minorHAnsi"/>
          <w:sz w:val="20"/>
          <w:szCs w:val="20"/>
          <w:lang w:val="en-US" w:eastAsia="en-US"/>
        </w:rPr>
        <w:t xml:space="preserve">: </w:t>
      </w:r>
      <w:r w:rsidR="00571E7B" w:rsidRPr="00051936">
        <w:rPr>
          <w:rFonts w:cstheme="minorHAnsi"/>
          <w:bCs/>
          <w:iCs/>
          <w:sz w:val="20"/>
          <w:szCs w:val="20"/>
          <w:lang w:val="en-US"/>
        </w:rPr>
        <w:fldChar w:fldCharType="begin">
          <w:ffData>
            <w:name w:val="Besedilo14"/>
            <w:enabled/>
            <w:calcOnExit w:val="0"/>
            <w:textInput/>
          </w:ffData>
        </w:fldChar>
      </w:r>
      <w:bookmarkStart w:id="1" w:name="Besedilo14"/>
      <w:r w:rsidR="00571E7B" w:rsidRPr="00051936">
        <w:rPr>
          <w:rFonts w:cstheme="minorHAnsi"/>
          <w:bCs/>
          <w:iCs/>
          <w:sz w:val="20"/>
          <w:szCs w:val="20"/>
          <w:lang w:val="en-US"/>
        </w:rPr>
        <w:instrText xml:space="preserve"> FORMTEXT </w:instrText>
      </w:r>
      <w:r w:rsidR="00571E7B" w:rsidRPr="00051936">
        <w:rPr>
          <w:rFonts w:cstheme="minorHAnsi"/>
          <w:bCs/>
          <w:iCs/>
          <w:sz w:val="20"/>
          <w:szCs w:val="20"/>
          <w:lang w:val="en-US"/>
        </w:rPr>
      </w:r>
      <w:r w:rsidR="00571E7B" w:rsidRPr="00051936">
        <w:rPr>
          <w:rFonts w:cstheme="minorHAnsi"/>
          <w:bCs/>
          <w:iCs/>
          <w:sz w:val="20"/>
          <w:szCs w:val="20"/>
          <w:lang w:val="en-US"/>
        </w:rPr>
        <w:fldChar w:fldCharType="separate"/>
      </w:r>
      <w:r w:rsidR="00571E7B" w:rsidRPr="00051936">
        <w:rPr>
          <w:rFonts w:cstheme="minorHAnsi"/>
          <w:bCs/>
          <w:iCs/>
          <w:noProof/>
          <w:sz w:val="20"/>
          <w:szCs w:val="20"/>
          <w:lang w:val="en-US"/>
        </w:rPr>
        <w:t> </w:t>
      </w:r>
      <w:r w:rsidR="00571E7B" w:rsidRPr="00051936">
        <w:rPr>
          <w:rFonts w:cstheme="minorHAnsi"/>
          <w:bCs/>
          <w:iCs/>
          <w:noProof/>
          <w:sz w:val="20"/>
          <w:szCs w:val="20"/>
          <w:lang w:val="en-US"/>
        </w:rPr>
        <w:t> </w:t>
      </w:r>
      <w:r w:rsidR="00571E7B" w:rsidRPr="00051936">
        <w:rPr>
          <w:rFonts w:cstheme="minorHAnsi"/>
          <w:bCs/>
          <w:iCs/>
          <w:noProof/>
          <w:sz w:val="20"/>
          <w:szCs w:val="20"/>
          <w:lang w:val="en-US"/>
        </w:rPr>
        <w:t> </w:t>
      </w:r>
      <w:r w:rsidR="00571E7B" w:rsidRPr="00051936">
        <w:rPr>
          <w:rFonts w:cstheme="minorHAnsi"/>
          <w:bCs/>
          <w:iCs/>
          <w:noProof/>
          <w:sz w:val="20"/>
          <w:szCs w:val="20"/>
          <w:lang w:val="en-US"/>
        </w:rPr>
        <w:t> </w:t>
      </w:r>
      <w:r w:rsidR="00571E7B" w:rsidRPr="00051936">
        <w:rPr>
          <w:rFonts w:cstheme="minorHAnsi"/>
          <w:bCs/>
          <w:iCs/>
          <w:noProof/>
          <w:sz w:val="20"/>
          <w:szCs w:val="20"/>
          <w:lang w:val="en-US"/>
        </w:rPr>
        <w:t> </w:t>
      </w:r>
      <w:r w:rsidR="00571E7B" w:rsidRPr="00051936">
        <w:rPr>
          <w:rFonts w:cstheme="minorHAnsi"/>
          <w:bCs/>
          <w:iCs/>
          <w:sz w:val="20"/>
          <w:szCs w:val="20"/>
          <w:lang w:val="en-US"/>
        </w:rPr>
        <w:fldChar w:fldCharType="end"/>
      </w:r>
      <w:bookmarkEnd w:id="1"/>
    </w:p>
    <w:p w14:paraId="246AEA7F" w14:textId="77777777" w:rsidR="00571E7B" w:rsidRPr="00051936" w:rsidRDefault="00571E7B" w:rsidP="00571E7B">
      <w:pPr>
        <w:pStyle w:val="HTML-oblikovano"/>
        <w:rPr>
          <w:rFonts w:asciiTheme="minorHAnsi" w:hAnsiTheme="minorHAnsi" w:cstheme="minorHAnsi"/>
          <w:sz w:val="20"/>
          <w:szCs w:val="20"/>
          <w:lang w:val="en-US"/>
        </w:rPr>
      </w:pPr>
    </w:p>
    <w:p w14:paraId="34B2E0FB" w14:textId="40F3618A" w:rsidR="00571E7B" w:rsidRPr="00051936" w:rsidRDefault="00815C07" w:rsidP="00571E7B">
      <w:pPr>
        <w:pStyle w:val="Glava"/>
        <w:tabs>
          <w:tab w:val="clear" w:pos="4536"/>
          <w:tab w:val="clear" w:pos="9072"/>
        </w:tabs>
        <w:rPr>
          <w:rFonts w:cstheme="minorHAnsi"/>
          <w:b/>
          <w:sz w:val="20"/>
          <w:szCs w:val="20"/>
          <w:lang w:val="en-US"/>
        </w:rPr>
      </w:pPr>
      <w:r w:rsidRPr="00051936">
        <w:rPr>
          <w:rFonts w:cstheme="minorHAnsi"/>
          <w:sz w:val="20"/>
          <w:szCs w:val="20"/>
          <w:lang w:val="en-US"/>
        </w:rPr>
        <w:t>Subject of the public procurement</w:t>
      </w:r>
      <w:r w:rsidR="00571E7B" w:rsidRPr="00051936">
        <w:rPr>
          <w:rFonts w:cstheme="minorHAnsi"/>
          <w:sz w:val="20"/>
          <w:szCs w:val="20"/>
          <w:lang w:val="en-US"/>
        </w:rPr>
        <w:t xml:space="preserve">: </w:t>
      </w:r>
      <w:r w:rsidR="003F4DAB">
        <w:rPr>
          <w:rFonts w:cstheme="minorHAnsi"/>
          <w:b/>
          <w:sz w:val="20"/>
          <w:szCs w:val="20"/>
          <w:lang w:val="en-US"/>
        </w:rPr>
        <w:t>P</w:t>
      </w:r>
      <w:r w:rsidR="003F4DAB" w:rsidRPr="003F4DAB">
        <w:rPr>
          <w:rFonts w:cstheme="minorHAnsi"/>
          <w:b/>
          <w:sz w:val="20"/>
          <w:szCs w:val="20"/>
          <w:lang w:val="en-US"/>
        </w:rPr>
        <w:t>urchase of a drive test bench system for hardware simulation of interaction between a drive/source and the power grid</w:t>
      </w:r>
    </w:p>
    <w:p w14:paraId="7E2BFB55" w14:textId="7855DEF7" w:rsidR="00E74D01" w:rsidRPr="00051936" w:rsidRDefault="00E74D01" w:rsidP="00571E7B">
      <w:pPr>
        <w:pStyle w:val="Glava"/>
        <w:tabs>
          <w:tab w:val="clear" w:pos="4536"/>
          <w:tab w:val="clear" w:pos="9072"/>
        </w:tabs>
        <w:rPr>
          <w:rFonts w:cstheme="minorHAnsi"/>
          <w:b/>
          <w:sz w:val="20"/>
          <w:szCs w:val="20"/>
          <w:lang w:val="en-US"/>
        </w:rPr>
      </w:pPr>
    </w:p>
    <w:p w14:paraId="16AD11B5" w14:textId="1839713C" w:rsidR="00776803" w:rsidRPr="00051936" w:rsidRDefault="00C519A2" w:rsidP="00566B02">
      <w:pPr>
        <w:pStyle w:val="Glava"/>
        <w:tabs>
          <w:tab w:val="clear" w:pos="4536"/>
          <w:tab w:val="clear" w:pos="9072"/>
        </w:tabs>
        <w:rPr>
          <w:rFonts w:cstheme="minorHAnsi"/>
          <w:b/>
          <w:sz w:val="20"/>
          <w:szCs w:val="20"/>
          <w:lang w:val="en-US"/>
        </w:rPr>
      </w:pPr>
      <w:r w:rsidRPr="00051936">
        <w:rPr>
          <w:rFonts w:cstheme="minorHAnsi"/>
          <w:bCs/>
          <w:sz w:val="20"/>
          <w:szCs w:val="20"/>
          <w:lang w:val="en-US"/>
        </w:rPr>
        <w:t>Designation of the public procurement</w:t>
      </w:r>
      <w:r w:rsidR="00E74D01" w:rsidRPr="00051936">
        <w:rPr>
          <w:rFonts w:cstheme="minorHAnsi"/>
          <w:bCs/>
          <w:sz w:val="20"/>
          <w:szCs w:val="20"/>
          <w:lang w:val="en-US"/>
        </w:rPr>
        <w:t xml:space="preserve">: </w:t>
      </w:r>
      <w:r w:rsidR="00FB3C33" w:rsidRPr="00051936">
        <w:rPr>
          <w:rFonts w:cstheme="minorHAnsi"/>
          <w:b/>
          <w:sz w:val="20"/>
          <w:szCs w:val="20"/>
          <w:lang w:val="en-US"/>
        </w:rPr>
        <w:t>302/9 – RIUM19P-67-FERI01/2022</w:t>
      </w:r>
    </w:p>
    <w:p w14:paraId="1DC2D297" w14:textId="77777777" w:rsidR="00566B02" w:rsidRPr="00051936" w:rsidRDefault="00566B02" w:rsidP="00566B02">
      <w:pPr>
        <w:pStyle w:val="Glava"/>
        <w:tabs>
          <w:tab w:val="clear" w:pos="4536"/>
          <w:tab w:val="clear" w:pos="9072"/>
        </w:tabs>
        <w:rPr>
          <w:rFonts w:cstheme="minorHAnsi"/>
          <w:bCs/>
          <w:sz w:val="20"/>
          <w:szCs w:val="20"/>
          <w:lang w:val="en-US"/>
        </w:rPr>
      </w:pPr>
    </w:p>
    <w:p w14:paraId="28BA734E" w14:textId="77777777" w:rsidR="00757EFD" w:rsidRPr="00051936" w:rsidRDefault="00757EFD" w:rsidP="00757EFD">
      <w:pPr>
        <w:pStyle w:val="Glava"/>
        <w:rPr>
          <w:rFonts w:cstheme="minorHAnsi"/>
          <w:b/>
          <w:sz w:val="20"/>
          <w:szCs w:val="20"/>
          <w:u w:val="single"/>
          <w:lang w:val="en-US"/>
        </w:rPr>
      </w:pPr>
      <w:r w:rsidRPr="00051936">
        <w:rPr>
          <w:rFonts w:cstheme="minorHAnsi"/>
          <w:b/>
          <w:sz w:val="20"/>
          <w:szCs w:val="20"/>
          <w:u w:val="single"/>
          <w:lang w:val="en-US"/>
        </w:rPr>
        <w:t>INSTRUCTIONS:</w:t>
      </w:r>
    </w:p>
    <w:p w14:paraId="1792DCA2" w14:textId="77777777" w:rsidR="00C000C3" w:rsidRPr="00C000C3" w:rsidRDefault="00C000C3" w:rsidP="00C000C3">
      <w:pPr>
        <w:pStyle w:val="Naslov1"/>
        <w:numPr>
          <w:ilvl w:val="0"/>
          <w:numId w:val="32"/>
        </w:numPr>
        <w:rPr>
          <w:b w:val="0"/>
          <w:sz w:val="20"/>
          <w:szCs w:val="20"/>
          <w:lang w:val="en-US"/>
        </w:rPr>
      </w:pPr>
      <w:r w:rsidRPr="00C000C3">
        <w:rPr>
          <w:b w:val="0"/>
          <w:sz w:val="20"/>
          <w:lang w:val="en-US"/>
        </w:rPr>
        <w:t xml:space="preserve">This Attachment No. 2 has to be completed and signed. The tenderer must mark whether the offered equipment is meeting (or exceeding) the required technical specifications of the offered equipment according to all Contracting Authority’s requirements. </w:t>
      </w:r>
    </w:p>
    <w:p w14:paraId="6FC11291" w14:textId="31804ED2" w:rsidR="00757EFD" w:rsidRPr="00C000C3" w:rsidRDefault="00C000C3" w:rsidP="00C000C3">
      <w:pPr>
        <w:pStyle w:val="Naslov1"/>
        <w:numPr>
          <w:ilvl w:val="0"/>
          <w:numId w:val="32"/>
        </w:numPr>
        <w:rPr>
          <w:b w:val="0"/>
          <w:sz w:val="20"/>
          <w:szCs w:val="20"/>
          <w:lang w:val="en-US"/>
        </w:rPr>
      </w:pPr>
      <w:r w:rsidRPr="00C000C3">
        <w:rPr>
          <w:b w:val="0"/>
          <w:sz w:val="20"/>
          <w:lang w:val="en-US"/>
        </w:rPr>
        <w:t xml:space="preserve">The tenderer uploads this Attachment No. 2 in </w:t>
      </w:r>
      <w:r w:rsidRPr="00C000C3">
        <w:rPr>
          <w:color w:val="5B9BD5" w:themeColor="accent1"/>
          <w:sz w:val="20"/>
          <w:u w:val="single"/>
          <w:lang w:val="en-US"/>
        </w:rPr>
        <w:t>Word and PDF format</w:t>
      </w:r>
      <w:r w:rsidRPr="00C000C3">
        <w:rPr>
          <w:b w:val="0"/>
          <w:color w:val="5B9BD5" w:themeColor="accent1"/>
          <w:sz w:val="20"/>
          <w:lang w:val="en-US"/>
        </w:rPr>
        <w:t xml:space="preserve"> </w:t>
      </w:r>
      <w:r w:rsidRPr="00C000C3">
        <w:rPr>
          <w:sz w:val="20"/>
          <w:lang w:val="en-US"/>
        </w:rPr>
        <w:t>(</w:t>
      </w:r>
      <w:r w:rsidRPr="00C000C3">
        <w:rPr>
          <w:sz w:val="20"/>
          <w:u w:val="single"/>
          <w:lang w:val="en-US"/>
        </w:rPr>
        <w:t>including the enclosed means of proof for meeting the technical requirements</w:t>
      </w:r>
      <w:r w:rsidRPr="00C000C3">
        <w:rPr>
          <w:sz w:val="20"/>
          <w:lang w:val="en-US"/>
        </w:rPr>
        <w:t>)</w:t>
      </w:r>
      <w:r w:rsidRPr="00C000C3">
        <w:rPr>
          <w:b w:val="0"/>
          <w:sz w:val="20"/>
          <w:lang w:val="en-US"/>
        </w:rPr>
        <w:t xml:space="preserve"> to the e-JN information system, section “Other attachments”.</w:t>
      </w:r>
    </w:p>
    <w:p w14:paraId="5A10C3EE" w14:textId="3B2B7C94" w:rsidR="009C6EC0" w:rsidRDefault="009C6EC0" w:rsidP="009C6EC0">
      <w:pPr>
        <w:pStyle w:val="Glava"/>
        <w:tabs>
          <w:tab w:val="clear" w:pos="4536"/>
          <w:tab w:val="clear" w:pos="9072"/>
        </w:tabs>
        <w:rPr>
          <w:sz w:val="20"/>
          <w:lang w:val="en-US"/>
        </w:rPr>
      </w:pPr>
      <w:r w:rsidRPr="009C6EC0">
        <w:rPr>
          <w:sz w:val="20"/>
          <w:szCs w:val="20"/>
          <w:lang w:val="en-US"/>
        </w:rPr>
        <w:lastRenderedPageBreak/>
        <w:t xml:space="preserve">We declare that the offered equipment fully complies </w:t>
      </w:r>
      <w:bookmarkStart w:id="2" w:name="_Hlk35971411"/>
      <w:r w:rsidRPr="009C6EC0">
        <w:rPr>
          <w:sz w:val="20"/>
          <w:szCs w:val="20"/>
          <w:lang w:val="en-US"/>
        </w:rPr>
        <w:t>with the minimum technical requirements of the Contracting Authority</w:t>
      </w:r>
      <w:bookmarkEnd w:id="2"/>
      <w:r w:rsidRPr="009C6EC0">
        <w:rPr>
          <w:sz w:val="20"/>
          <w:szCs w:val="20"/>
          <w:lang w:val="en-US"/>
        </w:rPr>
        <w:t xml:space="preserve"> for</w:t>
      </w:r>
      <w:r w:rsidRPr="009C6EC0">
        <w:rPr>
          <w:sz w:val="20"/>
          <w:lang w:val="en-US"/>
        </w:rPr>
        <w:t xml:space="preserve"> the subject matter of the public procurement entitled </w:t>
      </w:r>
      <w:r>
        <w:rPr>
          <w:rFonts w:cstheme="minorHAnsi"/>
          <w:b/>
          <w:sz w:val="20"/>
          <w:szCs w:val="20"/>
          <w:lang w:val="en-US"/>
        </w:rPr>
        <w:t>P</w:t>
      </w:r>
      <w:r w:rsidRPr="003F4DAB">
        <w:rPr>
          <w:rFonts w:cstheme="minorHAnsi"/>
          <w:b/>
          <w:sz w:val="20"/>
          <w:szCs w:val="20"/>
          <w:lang w:val="en-US"/>
        </w:rPr>
        <w:t>urchase of a drive test bench system for hardware simulation of interaction between a drive/source and the power grid</w:t>
      </w:r>
      <w:r>
        <w:rPr>
          <w:rFonts w:cstheme="minorHAnsi"/>
          <w:b/>
          <w:sz w:val="20"/>
          <w:szCs w:val="20"/>
          <w:lang w:val="en-US"/>
        </w:rPr>
        <w:t xml:space="preserve"> </w:t>
      </w:r>
      <w:r w:rsidRPr="009C6EC0">
        <w:rPr>
          <w:sz w:val="20"/>
          <w:lang w:val="en-US"/>
        </w:rPr>
        <w:t>and that we are prepared to perform the contract according to the following specification:</w:t>
      </w:r>
    </w:p>
    <w:p w14:paraId="0E56FC28" w14:textId="77777777" w:rsidR="009C6EC0" w:rsidRPr="009C6EC0" w:rsidRDefault="009C6EC0" w:rsidP="009C6EC0">
      <w:pPr>
        <w:pStyle w:val="Glava"/>
        <w:tabs>
          <w:tab w:val="clear" w:pos="4536"/>
          <w:tab w:val="clear" w:pos="9072"/>
        </w:tabs>
        <w:rPr>
          <w:rFonts w:cstheme="minorHAnsi"/>
          <w:b/>
          <w:sz w:val="20"/>
          <w:szCs w:val="20"/>
          <w:lang w:val="en-US"/>
        </w:rPr>
      </w:pPr>
    </w:p>
    <w:tbl>
      <w:tblPr>
        <w:tblStyle w:val="Tabelamrea"/>
        <w:tblpPr w:leftFromText="141" w:rightFromText="141" w:vertAnchor="text" w:tblpY="1"/>
        <w:tblOverlap w:val="never"/>
        <w:tblW w:w="14170" w:type="dxa"/>
        <w:tblLayout w:type="fixed"/>
        <w:tblLook w:val="04A0" w:firstRow="1" w:lastRow="0" w:firstColumn="1" w:lastColumn="0" w:noHBand="0" w:noVBand="1"/>
      </w:tblPr>
      <w:tblGrid>
        <w:gridCol w:w="817"/>
        <w:gridCol w:w="1304"/>
        <w:gridCol w:w="6521"/>
        <w:gridCol w:w="2126"/>
        <w:gridCol w:w="3402"/>
      </w:tblGrid>
      <w:tr w:rsidR="00245E00" w:rsidRPr="00245E00" w14:paraId="16DF73C5" w14:textId="77777777" w:rsidTr="0056699F">
        <w:trPr>
          <w:tblHeader/>
        </w:trPr>
        <w:tc>
          <w:tcPr>
            <w:tcW w:w="817" w:type="dxa"/>
            <w:tcBorders>
              <w:top w:val="single" w:sz="4" w:space="0" w:color="auto"/>
              <w:left w:val="single" w:sz="4" w:space="0" w:color="auto"/>
              <w:bottom w:val="single" w:sz="4" w:space="0" w:color="auto"/>
              <w:right w:val="single" w:sz="4" w:space="0" w:color="auto"/>
            </w:tcBorders>
            <w:shd w:val="clear" w:color="auto" w:fill="00B0F0"/>
          </w:tcPr>
          <w:p w14:paraId="3DECC4C1" w14:textId="77777777" w:rsidR="00245E00" w:rsidRPr="00245E00" w:rsidRDefault="00245E00" w:rsidP="0056699F">
            <w:pPr>
              <w:spacing w:before="60" w:after="60"/>
              <w:jc w:val="center"/>
              <w:rPr>
                <w:b/>
                <w:color w:val="FFFFFF" w:themeColor="background1"/>
                <w:sz w:val="24"/>
                <w:szCs w:val="24"/>
                <w:lang w:val="en-US" w:eastAsia="en-US"/>
              </w:rPr>
            </w:pPr>
          </w:p>
        </w:tc>
        <w:tc>
          <w:tcPr>
            <w:tcW w:w="1304" w:type="dxa"/>
            <w:tcBorders>
              <w:top w:val="single" w:sz="4" w:space="0" w:color="auto"/>
              <w:left w:val="single" w:sz="4" w:space="0" w:color="auto"/>
              <w:bottom w:val="single" w:sz="4" w:space="0" w:color="auto"/>
              <w:right w:val="single" w:sz="4" w:space="0" w:color="auto"/>
            </w:tcBorders>
            <w:shd w:val="clear" w:color="auto" w:fill="00B0F0"/>
          </w:tcPr>
          <w:p w14:paraId="3F44FDD9" w14:textId="77777777" w:rsidR="00245E00" w:rsidRPr="00245E00" w:rsidRDefault="00245E00" w:rsidP="0056699F">
            <w:pPr>
              <w:spacing w:before="60" w:after="60"/>
              <w:jc w:val="center"/>
              <w:rPr>
                <w:b/>
                <w:color w:val="FFFFFF" w:themeColor="background1"/>
                <w:sz w:val="24"/>
                <w:szCs w:val="24"/>
                <w:lang w:val="en-US" w:eastAsia="en-US"/>
              </w:rPr>
            </w:pPr>
          </w:p>
        </w:tc>
        <w:tc>
          <w:tcPr>
            <w:tcW w:w="1204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4CB5096" w14:textId="77777777" w:rsidR="00245E00" w:rsidRPr="00245E00" w:rsidRDefault="00245E00" w:rsidP="0056699F">
            <w:pPr>
              <w:spacing w:before="120" w:after="120"/>
              <w:jc w:val="center"/>
              <w:rPr>
                <w:b/>
                <w:color w:val="FFFFFF" w:themeColor="background1"/>
                <w:sz w:val="24"/>
                <w:szCs w:val="24"/>
                <w:lang w:val="en-US" w:eastAsia="en-US"/>
              </w:rPr>
            </w:pPr>
            <w:r w:rsidRPr="00245E00">
              <w:rPr>
                <w:b/>
                <w:color w:val="FFFFFF" w:themeColor="background1"/>
                <w:sz w:val="24"/>
                <w:szCs w:val="24"/>
                <w:lang w:val="en-US" w:eastAsia="en-US"/>
              </w:rPr>
              <w:t>EQUIPMENT</w:t>
            </w:r>
          </w:p>
        </w:tc>
      </w:tr>
      <w:tr w:rsidR="00245E00" w:rsidRPr="00245E00" w14:paraId="2C915826" w14:textId="77777777" w:rsidTr="0056699F">
        <w:trPr>
          <w:tblHeader/>
        </w:trPr>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907EA" w14:textId="77777777" w:rsidR="00245E00" w:rsidRPr="00245E00" w:rsidRDefault="00245E00" w:rsidP="0056699F">
            <w:pPr>
              <w:spacing w:before="60" w:after="60"/>
              <w:jc w:val="center"/>
              <w:rPr>
                <w:b/>
                <w:sz w:val="24"/>
                <w:szCs w:val="24"/>
                <w:lang w:val="en-US" w:eastAsia="en-US"/>
              </w:rPr>
            </w:pPr>
            <w:r w:rsidRPr="00245E00">
              <w:rPr>
                <w:b/>
                <w:sz w:val="24"/>
                <w:szCs w:val="24"/>
                <w:lang w:val="en-US" w:eastAsia="en-US"/>
              </w:rPr>
              <w:t>Item No.</w:t>
            </w:r>
          </w:p>
        </w:tc>
        <w:tc>
          <w:tcPr>
            <w:tcW w:w="13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14A16" w14:textId="6A67DCA3" w:rsidR="00245E00" w:rsidRPr="00245E00" w:rsidRDefault="00245E00" w:rsidP="0056699F">
            <w:pPr>
              <w:spacing w:before="60" w:after="60"/>
              <w:jc w:val="center"/>
              <w:rPr>
                <w:b/>
                <w:sz w:val="24"/>
                <w:szCs w:val="24"/>
                <w:lang w:val="en-US" w:eastAsia="en-US"/>
              </w:rPr>
            </w:pPr>
            <w:r w:rsidRPr="00245E00">
              <w:rPr>
                <w:b/>
                <w:sz w:val="24"/>
                <w:szCs w:val="24"/>
                <w:lang w:val="en-US" w:eastAsia="en-US"/>
              </w:rPr>
              <w:t>No. of units</w:t>
            </w:r>
            <w:r w:rsidR="009E26A1">
              <w:rPr>
                <w:b/>
                <w:sz w:val="24"/>
                <w:szCs w:val="24"/>
                <w:lang w:val="en-US" w:eastAsia="en-US"/>
              </w:rPr>
              <w:t>/sets</w:t>
            </w:r>
          </w:p>
        </w:tc>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642308" w14:textId="77777777" w:rsidR="00245E00" w:rsidRPr="00245E00" w:rsidRDefault="00245E00" w:rsidP="0056699F">
            <w:pPr>
              <w:spacing w:before="60" w:after="60"/>
              <w:jc w:val="center"/>
              <w:rPr>
                <w:b/>
                <w:sz w:val="24"/>
                <w:szCs w:val="24"/>
                <w:lang w:val="en-US" w:eastAsia="en-US"/>
              </w:rPr>
            </w:pPr>
            <w:r w:rsidRPr="00245E00">
              <w:rPr>
                <w:b/>
                <w:sz w:val="24"/>
                <w:szCs w:val="24"/>
                <w:lang w:val="en-US" w:eastAsia="en-US"/>
              </w:rPr>
              <w:t>REQUIREMENTS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A0B942" w14:textId="77777777" w:rsidR="00245E00" w:rsidRPr="00245E00" w:rsidRDefault="00245E00" w:rsidP="0056699F">
            <w:pPr>
              <w:spacing w:before="60" w:after="60"/>
              <w:jc w:val="center"/>
              <w:rPr>
                <w:b/>
                <w:sz w:val="24"/>
                <w:szCs w:val="24"/>
                <w:lang w:val="en-US" w:eastAsia="en-US"/>
              </w:rPr>
            </w:pPr>
            <w:r w:rsidRPr="00245E00">
              <w:rPr>
                <w:b/>
                <w:sz w:val="24"/>
                <w:szCs w:val="24"/>
                <w:lang w:val="en-US" w:eastAsia="en-US"/>
              </w:rPr>
              <w:t>OFFERED</w:t>
            </w:r>
            <w:r w:rsidRPr="00245E00">
              <w:rPr>
                <w:rFonts w:ascii="Arial" w:hAnsi="Arial"/>
                <w:b/>
                <w:i/>
                <w:sz w:val="18"/>
                <w:szCs w:val="24"/>
                <w:vertAlign w:val="superscript"/>
                <w:lang w:val="en-US" w:eastAsia="en-US"/>
              </w:rPr>
              <w:t xml:space="preserve"> </w:t>
            </w:r>
            <w:r w:rsidRPr="00245E00">
              <w:rPr>
                <w:rFonts w:ascii="Arial" w:hAnsi="Arial"/>
                <w:b/>
                <w:i/>
                <w:sz w:val="18"/>
                <w:szCs w:val="24"/>
                <w:vertAlign w:val="superscript"/>
                <w:lang w:val="en-US" w:eastAsia="en-US"/>
              </w:rPr>
              <w:footnoteReference w:id="3"/>
            </w:r>
            <w:r w:rsidRPr="00245E00">
              <w:rPr>
                <w:b/>
                <w:sz w:val="24"/>
                <w:szCs w:val="24"/>
                <w:lang w:val="en-US" w:eastAsia="en-US"/>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FDA2B" w14:textId="77777777" w:rsidR="00245E00" w:rsidRPr="00245E00" w:rsidRDefault="00245E00" w:rsidP="0056699F">
            <w:pPr>
              <w:spacing w:before="60" w:after="60"/>
              <w:jc w:val="center"/>
              <w:rPr>
                <w:b/>
                <w:sz w:val="24"/>
                <w:szCs w:val="24"/>
                <w:lang w:val="en-US" w:eastAsia="en-US"/>
              </w:rPr>
            </w:pPr>
            <w:r w:rsidRPr="00245E00">
              <w:rPr>
                <w:b/>
                <w:sz w:val="24"/>
                <w:szCs w:val="24"/>
                <w:lang w:val="en-US" w:eastAsia="en-US"/>
              </w:rPr>
              <w:t>DATASHEET</w:t>
            </w:r>
            <w:r w:rsidRPr="00245E00">
              <w:rPr>
                <w:rFonts w:ascii="Arial" w:hAnsi="Arial"/>
                <w:b/>
                <w:i/>
                <w:sz w:val="18"/>
                <w:szCs w:val="24"/>
                <w:vertAlign w:val="superscript"/>
                <w:lang w:val="en-US" w:eastAsia="en-US"/>
              </w:rPr>
              <w:t xml:space="preserve"> </w:t>
            </w:r>
            <w:r w:rsidRPr="00245E00">
              <w:rPr>
                <w:rFonts w:ascii="Arial" w:hAnsi="Arial"/>
                <w:b/>
                <w:i/>
                <w:sz w:val="18"/>
                <w:szCs w:val="24"/>
                <w:vertAlign w:val="superscript"/>
                <w:lang w:val="en-US" w:eastAsia="en-US"/>
              </w:rPr>
              <w:footnoteReference w:id="4"/>
            </w:r>
          </w:p>
        </w:tc>
      </w:tr>
      <w:tr w:rsidR="00245E00" w:rsidRPr="00245E00" w14:paraId="21734047"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5EEF69F1" w14:textId="77777777" w:rsidR="00245E00" w:rsidRPr="00245E00" w:rsidRDefault="00245E00" w:rsidP="0056699F">
            <w:pPr>
              <w:spacing w:before="60" w:after="60"/>
              <w:jc w:val="center"/>
              <w:rPr>
                <w:lang w:val="en-US" w:eastAsia="en-US"/>
              </w:rPr>
            </w:pPr>
            <w:r w:rsidRPr="00245E00">
              <w:rPr>
                <w:lang w:val="en-US" w:eastAsia="en-US"/>
              </w:rPr>
              <w:t>1.1</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21C02EF9" w14:textId="2CECA1AE" w:rsidR="00245E00" w:rsidRPr="00245E00" w:rsidRDefault="00245E00" w:rsidP="0056699F">
            <w:pPr>
              <w:spacing w:before="60" w:after="60"/>
              <w:jc w:val="center"/>
              <w:rPr>
                <w:lang w:val="en-US" w:eastAsia="en-US"/>
              </w:rPr>
            </w:pPr>
            <w:bookmarkStart w:id="3" w:name="_Hlk60832643"/>
            <w:r w:rsidRPr="00245E00">
              <w:rPr>
                <w:lang w:val="en-US" w:eastAsia="en-US"/>
              </w:rPr>
              <w:t>1</w:t>
            </w:r>
            <w:r w:rsidR="003F4DAB">
              <w:rPr>
                <w:lang w:val="en-US" w:eastAsia="en-US"/>
              </w:rPr>
              <w:t xml:space="preserve"> unit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4D6D9ED" w14:textId="0C0EC01C" w:rsidR="00245E00" w:rsidRPr="00245E00" w:rsidRDefault="00245E00" w:rsidP="0056699F">
            <w:pPr>
              <w:jc w:val="left"/>
              <w:rPr>
                <w:lang w:val="en-US" w:eastAsia="en-US"/>
              </w:rPr>
            </w:pPr>
            <w:r w:rsidRPr="00245E00">
              <w:rPr>
                <w:b/>
                <w:bCs/>
                <w:lang w:val="en-US"/>
              </w:rPr>
              <w:t>Three-phase induction machine</w:t>
            </w:r>
            <w:r w:rsidR="003F4DAB">
              <w:rPr>
                <w:b/>
                <w:bCs/>
                <w:lang w:val="en-US"/>
              </w:rPr>
              <w:t xml:space="preserve"> (IM)</w:t>
            </w:r>
            <w:r w:rsidRPr="00245E00">
              <w:rPr>
                <w:b/>
                <w:bCs/>
                <w:lang w:val="en-US"/>
              </w:rPr>
              <w:t>:</w:t>
            </w:r>
          </w:p>
        </w:tc>
      </w:tr>
      <w:bookmarkEnd w:id="3"/>
      <w:tr w:rsidR="00245E00" w:rsidRPr="00245E00" w14:paraId="54939D2D" w14:textId="77777777" w:rsidTr="0056699F">
        <w:tc>
          <w:tcPr>
            <w:tcW w:w="817" w:type="dxa"/>
            <w:tcBorders>
              <w:top w:val="nil"/>
              <w:left w:val="single" w:sz="4" w:space="0" w:color="auto"/>
              <w:bottom w:val="nil"/>
              <w:right w:val="single" w:sz="4" w:space="0" w:color="auto"/>
            </w:tcBorders>
            <w:shd w:val="clear" w:color="auto" w:fill="FFFFFF" w:themeFill="background1"/>
          </w:tcPr>
          <w:p w14:paraId="5D759BD6"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shd w:val="clear" w:color="auto" w:fill="FFFFFF" w:themeFill="background1"/>
          </w:tcPr>
          <w:p w14:paraId="03E85BDA" w14:textId="77777777" w:rsidR="00245E00" w:rsidRPr="00245E00" w:rsidRDefault="00245E00" w:rsidP="0056699F">
            <w:pPr>
              <w:spacing w:before="60" w:after="60"/>
              <w:jc w:val="center"/>
              <w:rPr>
                <w:lang w:val="en-US" w:eastAsia="en-US"/>
              </w:rPr>
            </w:pPr>
          </w:p>
        </w:tc>
        <w:tc>
          <w:tcPr>
            <w:tcW w:w="6521" w:type="dxa"/>
            <w:tcBorders>
              <w:top w:val="nil"/>
              <w:left w:val="single" w:sz="4" w:space="0" w:color="auto"/>
              <w:right w:val="single" w:sz="4" w:space="0" w:color="auto"/>
            </w:tcBorders>
          </w:tcPr>
          <w:p w14:paraId="04187E62" w14:textId="77777777" w:rsidR="00245E00" w:rsidRPr="00245E00" w:rsidRDefault="00245E00" w:rsidP="0056699F">
            <w:pPr>
              <w:numPr>
                <w:ilvl w:val="0"/>
                <w:numId w:val="2"/>
              </w:numPr>
              <w:contextualSpacing/>
              <w:jc w:val="left"/>
              <w:rPr>
                <w:lang w:val="en-US" w:eastAsia="en-US"/>
              </w:rPr>
            </w:pPr>
            <w:r w:rsidRPr="00245E00">
              <w:rPr>
                <w:lang w:val="en-US"/>
              </w:rPr>
              <w:t>It has a wound three-phase rotor and allows double fed operation of the IM</w:t>
            </w:r>
          </w:p>
        </w:tc>
        <w:tc>
          <w:tcPr>
            <w:tcW w:w="2126" w:type="dxa"/>
            <w:tcBorders>
              <w:top w:val="single" w:sz="4" w:space="0" w:color="auto"/>
              <w:left w:val="single" w:sz="4" w:space="0" w:color="auto"/>
              <w:bottom w:val="single" w:sz="4" w:space="0" w:color="auto"/>
              <w:right w:val="single" w:sz="4" w:space="0" w:color="auto"/>
            </w:tcBorders>
            <w:vAlign w:val="center"/>
          </w:tcPr>
          <w:p w14:paraId="3AB53451" w14:textId="77777777" w:rsidR="00245E00" w:rsidRPr="00245E00" w:rsidRDefault="00245E00" w:rsidP="0056699F">
            <w:pPr>
              <w:jc w:val="center"/>
              <w:rPr>
                <w:rFonts w:cstheme="minorHAnsi"/>
                <w:sz w:val="20"/>
                <w:szCs w:val="20"/>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54A4E28A" w14:textId="77777777" w:rsidR="00245E00" w:rsidRPr="00245E00" w:rsidRDefault="00245E00" w:rsidP="0056699F">
            <w:pPr>
              <w:spacing w:before="60" w:after="60"/>
              <w:ind w:right="-526"/>
              <w:rPr>
                <w:lang w:val="en-US" w:eastAsia="en-US"/>
              </w:rPr>
            </w:pPr>
          </w:p>
        </w:tc>
      </w:tr>
      <w:tr w:rsidR="00245E00" w:rsidRPr="00245E00" w14:paraId="2F051FD4" w14:textId="77777777" w:rsidTr="0056699F">
        <w:tc>
          <w:tcPr>
            <w:tcW w:w="817" w:type="dxa"/>
            <w:tcBorders>
              <w:top w:val="nil"/>
              <w:left w:val="single" w:sz="4" w:space="0" w:color="auto"/>
              <w:bottom w:val="nil"/>
              <w:right w:val="single" w:sz="4" w:space="0" w:color="auto"/>
            </w:tcBorders>
            <w:shd w:val="clear" w:color="auto" w:fill="FFFFFF" w:themeFill="background1"/>
          </w:tcPr>
          <w:p w14:paraId="3E01A768"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shd w:val="clear" w:color="auto" w:fill="FFFFFF" w:themeFill="background1"/>
          </w:tcPr>
          <w:p w14:paraId="60801560"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2CC0E07D" w14:textId="77777777" w:rsidR="00245E00" w:rsidRPr="00245E00" w:rsidRDefault="00245E00" w:rsidP="0056699F">
            <w:pPr>
              <w:numPr>
                <w:ilvl w:val="0"/>
                <w:numId w:val="2"/>
              </w:numPr>
              <w:contextualSpacing/>
              <w:jc w:val="left"/>
              <w:rPr>
                <w:lang w:val="en-US" w:eastAsia="en-US"/>
              </w:rPr>
            </w:pPr>
            <w:r w:rsidRPr="00245E00">
              <w:rPr>
                <w:lang w:val="en-US"/>
              </w:rPr>
              <w:t xml:space="preserve">Nominal power: from ≥ 30 kW to </w:t>
            </w:r>
            <w:r w:rsidRPr="00245E00">
              <w:rPr>
                <w:rFonts w:cs="Calibri"/>
                <w:lang w:val="en-US"/>
              </w:rPr>
              <w:t>≤ </w:t>
            </w:r>
            <w:r w:rsidRPr="00245E00">
              <w:rPr>
                <w:lang w:val="en-US"/>
              </w:rPr>
              <w:t>35 kW (S1 – continuous operation); the nominal power must be equal to the nominal power of the three-phase synchronous machine under item 1.2</w:t>
            </w:r>
          </w:p>
        </w:tc>
        <w:tc>
          <w:tcPr>
            <w:tcW w:w="2126" w:type="dxa"/>
            <w:tcBorders>
              <w:top w:val="single" w:sz="4" w:space="0" w:color="auto"/>
              <w:left w:val="single" w:sz="4" w:space="0" w:color="auto"/>
              <w:right w:val="single" w:sz="4" w:space="0" w:color="auto"/>
            </w:tcBorders>
            <w:vAlign w:val="center"/>
          </w:tcPr>
          <w:p w14:paraId="7E70E25D" w14:textId="77777777" w:rsidR="00245E00" w:rsidRPr="00245E00" w:rsidRDefault="00245E00" w:rsidP="0056699F">
            <w:pPr>
              <w:jc w:val="center"/>
              <w:rPr>
                <w:rFonts w:cstheme="minorHAnsi"/>
                <w:sz w:val="20"/>
                <w:szCs w:val="20"/>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bookmarkStart w:id="4" w:name="Potrditev1"/>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bookmarkEnd w:id="4"/>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4BA90A83" w14:textId="77777777" w:rsidR="00245E00" w:rsidRPr="00245E00" w:rsidRDefault="00245E00" w:rsidP="0056699F">
            <w:pPr>
              <w:spacing w:before="60" w:after="60"/>
              <w:ind w:right="-526"/>
              <w:rPr>
                <w:lang w:val="en-US" w:eastAsia="en-US"/>
              </w:rPr>
            </w:pPr>
          </w:p>
        </w:tc>
      </w:tr>
      <w:tr w:rsidR="00245E00" w:rsidRPr="00245E00" w14:paraId="318D0706" w14:textId="77777777" w:rsidTr="0056699F">
        <w:tc>
          <w:tcPr>
            <w:tcW w:w="817" w:type="dxa"/>
            <w:tcBorders>
              <w:top w:val="nil"/>
              <w:left w:val="single" w:sz="4" w:space="0" w:color="auto"/>
              <w:bottom w:val="nil"/>
              <w:right w:val="single" w:sz="4" w:space="0" w:color="auto"/>
            </w:tcBorders>
            <w:shd w:val="clear" w:color="auto" w:fill="FFFFFF" w:themeFill="background1"/>
          </w:tcPr>
          <w:p w14:paraId="72A2D27E"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shd w:val="clear" w:color="auto" w:fill="FFFFFF" w:themeFill="background1"/>
          </w:tcPr>
          <w:p w14:paraId="6B721ABD"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1378C551" w14:textId="77777777" w:rsidR="00245E00" w:rsidRPr="00245E00" w:rsidRDefault="00245E00" w:rsidP="0056699F">
            <w:pPr>
              <w:numPr>
                <w:ilvl w:val="0"/>
                <w:numId w:val="2"/>
              </w:numPr>
              <w:autoSpaceDN w:val="0"/>
              <w:spacing w:line="276" w:lineRule="auto"/>
              <w:contextualSpacing/>
              <w:jc w:val="left"/>
              <w:rPr>
                <w:lang w:val="en-US" w:eastAsia="en-US"/>
              </w:rPr>
            </w:pPr>
            <w:r w:rsidRPr="00245E00">
              <w:rPr>
                <w:lang w:val="en-US"/>
              </w:rPr>
              <w:t>Nominal stator voltage</w:t>
            </w:r>
            <w:r w:rsidRPr="00245E00">
              <w:rPr>
                <w:lang w:val="en-US" w:eastAsia="en-US"/>
              </w:rPr>
              <w:t>: 400 V</w:t>
            </w:r>
          </w:p>
        </w:tc>
        <w:tc>
          <w:tcPr>
            <w:tcW w:w="2126" w:type="dxa"/>
            <w:tcBorders>
              <w:top w:val="single" w:sz="4" w:space="0" w:color="auto"/>
              <w:left w:val="single" w:sz="4" w:space="0" w:color="auto"/>
              <w:bottom w:val="single" w:sz="4" w:space="0" w:color="auto"/>
              <w:right w:val="single" w:sz="4" w:space="0" w:color="auto"/>
            </w:tcBorders>
            <w:vAlign w:val="center"/>
          </w:tcPr>
          <w:p w14:paraId="1B366342"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108AA29C" w14:textId="77777777" w:rsidR="00245E00" w:rsidRPr="00245E00" w:rsidRDefault="00245E00" w:rsidP="0056699F">
            <w:pPr>
              <w:spacing w:before="60" w:after="60"/>
              <w:rPr>
                <w:lang w:val="en-US" w:eastAsia="en-US"/>
              </w:rPr>
            </w:pPr>
          </w:p>
        </w:tc>
      </w:tr>
      <w:tr w:rsidR="00245E00" w:rsidRPr="00245E00" w14:paraId="24BC5D3D" w14:textId="77777777" w:rsidTr="0056699F">
        <w:tc>
          <w:tcPr>
            <w:tcW w:w="817" w:type="dxa"/>
            <w:tcBorders>
              <w:top w:val="nil"/>
              <w:left w:val="single" w:sz="4" w:space="0" w:color="auto"/>
              <w:bottom w:val="nil"/>
              <w:right w:val="single" w:sz="4" w:space="0" w:color="auto"/>
            </w:tcBorders>
            <w:shd w:val="clear" w:color="auto" w:fill="FFFFFF" w:themeFill="background1"/>
          </w:tcPr>
          <w:p w14:paraId="0A534E8B"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shd w:val="clear" w:color="auto" w:fill="FFFFFF" w:themeFill="background1"/>
          </w:tcPr>
          <w:p w14:paraId="38F8EA69"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404595A9" w14:textId="77777777" w:rsidR="00245E00" w:rsidRPr="00245E00" w:rsidRDefault="00245E00" w:rsidP="0056699F">
            <w:pPr>
              <w:numPr>
                <w:ilvl w:val="0"/>
                <w:numId w:val="2"/>
              </w:numPr>
              <w:contextualSpacing/>
              <w:rPr>
                <w:lang w:val="en-US" w:eastAsia="en-US"/>
              </w:rPr>
            </w:pPr>
            <w:r w:rsidRPr="00245E00">
              <w:rPr>
                <w:lang w:val="en-US"/>
              </w:rPr>
              <w:t>Number of poles</w:t>
            </w:r>
            <w:r w:rsidRPr="00245E00">
              <w:rPr>
                <w:lang w:val="en-US" w:eastAsia="en-US"/>
              </w:rPr>
              <w:t>: 4</w:t>
            </w:r>
          </w:p>
        </w:tc>
        <w:tc>
          <w:tcPr>
            <w:tcW w:w="2126" w:type="dxa"/>
            <w:tcBorders>
              <w:top w:val="single" w:sz="4" w:space="0" w:color="auto"/>
              <w:left w:val="single" w:sz="4" w:space="0" w:color="auto"/>
              <w:bottom w:val="single" w:sz="4" w:space="0" w:color="auto"/>
              <w:right w:val="single" w:sz="4" w:space="0" w:color="auto"/>
            </w:tcBorders>
            <w:vAlign w:val="center"/>
          </w:tcPr>
          <w:p w14:paraId="488B543A"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242B1B20" w14:textId="77777777" w:rsidR="00245E00" w:rsidRPr="00245E00" w:rsidRDefault="00245E00" w:rsidP="0056699F">
            <w:pPr>
              <w:spacing w:before="60" w:after="60"/>
              <w:rPr>
                <w:lang w:val="en-US" w:eastAsia="en-US"/>
              </w:rPr>
            </w:pPr>
          </w:p>
        </w:tc>
      </w:tr>
      <w:tr w:rsidR="00245E00" w:rsidRPr="00245E00" w14:paraId="081A3BC5" w14:textId="77777777" w:rsidTr="0056699F">
        <w:tc>
          <w:tcPr>
            <w:tcW w:w="817" w:type="dxa"/>
            <w:tcBorders>
              <w:top w:val="nil"/>
              <w:left w:val="single" w:sz="4" w:space="0" w:color="auto"/>
              <w:bottom w:val="nil"/>
              <w:right w:val="single" w:sz="4" w:space="0" w:color="auto"/>
            </w:tcBorders>
            <w:shd w:val="clear" w:color="auto" w:fill="FFFFFF" w:themeFill="background1"/>
          </w:tcPr>
          <w:p w14:paraId="6951B2FE"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shd w:val="clear" w:color="auto" w:fill="FFFFFF" w:themeFill="background1"/>
          </w:tcPr>
          <w:p w14:paraId="7E4C9F33"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5C845B11" w14:textId="77777777" w:rsidR="00245E00" w:rsidRPr="00245E00" w:rsidRDefault="00245E00" w:rsidP="0056699F">
            <w:pPr>
              <w:numPr>
                <w:ilvl w:val="0"/>
                <w:numId w:val="2"/>
              </w:numPr>
              <w:autoSpaceDN w:val="0"/>
              <w:spacing w:line="276" w:lineRule="auto"/>
              <w:contextualSpacing/>
              <w:jc w:val="left"/>
              <w:rPr>
                <w:lang w:val="en-US" w:eastAsia="en-US"/>
              </w:rPr>
            </w:pPr>
            <w:r w:rsidRPr="00245E00">
              <w:rPr>
                <w:lang w:val="en-US"/>
              </w:rPr>
              <w:t>Nominal frequency</w:t>
            </w:r>
            <w:r w:rsidRPr="00245E00">
              <w:rPr>
                <w:lang w:val="en-US" w:eastAsia="en-US"/>
              </w:rPr>
              <w:t>: 50 Hz</w:t>
            </w:r>
          </w:p>
        </w:tc>
        <w:tc>
          <w:tcPr>
            <w:tcW w:w="2126" w:type="dxa"/>
            <w:tcBorders>
              <w:top w:val="single" w:sz="4" w:space="0" w:color="auto"/>
              <w:left w:val="single" w:sz="4" w:space="0" w:color="auto"/>
              <w:bottom w:val="single" w:sz="4" w:space="0" w:color="auto"/>
              <w:right w:val="single" w:sz="4" w:space="0" w:color="auto"/>
            </w:tcBorders>
            <w:vAlign w:val="center"/>
          </w:tcPr>
          <w:p w14:paraId="5CA6789C"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796DE5EA" w14:textId="77777777" w:rsidR="00245E00" w:rsidRPr="00245E00" w:rsidRDefault="00245E00" w:rsidP="0056699F">
            <w:pPr>
              <w:spacing w:before="60" w:after="60"/>
              <w:rPr>
                <w:lang w:val="en-US" w:eastAsia="en-US"/>
              </w:rPr>
            </w:pPr>
          </w:p>
        </w:tc>
      </w:tr>
      <w:tr w:rsidR="00245E00" w:rsidRPr="00245E00" w14:paraId="17F45EE8" w14:textId="77777777" w:rsidTr="0056699F">
        <w:tc>
          <w:tcPr>
            <w:tcW w:w="817" w:type="dxa"/>
            <w:tcBorders>
              <w:top w:val="nil"/>
              <w:left w:val="single" w:sz="4" w:space="0" w:color="auto"/>
              <w:bottom w:val="nil"/>
              <w:right w:val="single" w:sz="4" w:space="0" w:color="auto"/>
            </w:tcBorders>
            <w:shd w:val="clear" w:color="auto" w:fill="FFFFFF" w:themeFill="background1"/>
          </w:tcPr>
          <w:p w14:paraId="7173AE7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shd w:val="clear" w:color="auto" w:fill="FFFFFF" w:themeFill="background1"/>
          </w:tcPr>
          <w:p w14:paraId="7DF9B48B"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6F902F1B" w14:textId="77777777" w:rsidR="00245E00" w:rsidRPr="00245E00" w:rsidRDefault="00245E00" w:rsidP="0056699F">
            <w:pPr>
              <w:numPr>
                <w:ilvl w:val="0"/>
                <w:numId w:val="2"/>
              </w:numPr>
              <w:autoSpaceDN w:val="0"/>
              <w:spacing w:line="276" w:lineRule="auto"/>
              <w:contextualSpacing/>
              <w:jc w:val="left"/>
              <w:rPr>
                <w:lang w:val="en-US" w:eastAsia="en-US"/>
              </w:rPr>
            </w:pPr>
            <w:r w:rsidRPr="00245E00">
              <w:rPr>
                <w:lang w:val="en-US"/>
              </w:rPr>
              <w:t>Designed for operation under inverter supply</w:t>
            </w:r>
          </w:p>
        </w:tc>
        <w:tc>
          <w:tcPr>
            <w:tcW w:w="2126" w:type="dxa"/>
            <w:tcBorders>
              <w:top w:val="single" w:sz="4" w:space="0" w:color="auto"/>
              <w:left w:val="single" w:sz="4" w:space="0" w:color="auto"/>
              <w:bottom w:val="single" w:sz="4" w:space="0" w:color="auto"/>
              <w:right w:val="single" w:sz="4" w:space="0" w:color="auto"/>
            </w:tcBorders>
            <w:vAlign w:val="center"/>
          </w:tcPr>
          <w:p w14:paraId="096C0D55"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1148265C" w14:textId="77777777" w:rsidR="00245E00" w:rsidRPr="00245E00" w:rsidRDefault="00245E00" w:rsidP="0056699F">
            <w:pPr>
              <w:spacing w:before="60" w:after="60"/>
              <w:rPr>
                <w:lang w:val="en-US" w:eastAsia="en-US"/>
              </w:rPr>
            </w:pPr>
          </w:p>
        </w:tc>
      </w:tr>
      <w:tr w:rsidR="00245E00" w:rsidRPr="00245E00" w14:paraId="0FABA1F3" w14:textId="77777777" w:rsidTr="0056699F">
        <w:tc>
          <w:tcPr>
            <w:tcW w:w="817" w:type="dxa"/>
            <w:tcBorders>
              <w:top w:val="nil"/>
              <w:left w:val="single" w:sz="4" w:space="0" w:color="auto"/>
              <w:bottom w:val="nil"/>
              <w:right w:val="single" w:sz="4" w:space="0" w:color="auto"/>
            </w:tcBorders>
            <w:shd w:val="clear" w:color="auto" w:fill="FFFFFF" w:themeFill="background1"/>
          </w:tcPr>
          <w:p w14:paraId="14E9A8B3"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shd w:val="clear" w:color="auto" w:fill="FFFFFF" w:themeFill="background1"/>
          </w:tcPr>
          <w:p w14:paraId="62F99A44"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1CA0083C" w14:textId="77777777" w:rsidR="00245E00" w:rsidRPr="00245E00" w:rsidRDefault="00245E00" w:rsidP="0056699F">
            <w:pPr>
              <w:numPr>
                <w:ilvl w:val="0"/>
                <w:numId w:val="2"/>
              </w:numPr>
              <w:autoSpaceDN w:val="0"/>
              <w:spacing w:line="276" w:lineRule="auto"/>
              <w:contextualSpacing/>
              <w:jc w:val="left"/>
              <w:rPr>
                <w:lang w:val="en-US" w:eastAsia="en-US"/>
              </w:rPr>
            </w:pPr>
            <w:r w:rsidRPr="00245E00">
              <w:rPr>
                <w:lang w:val="en-US"/>
              </w:rPr>
              <w:t>Force-ventilated</w:t>
            </w:r>
          </w:p>
        </w:tc>
        <w:tc>
          <w:tcPr>
            <w:tcW w:w="2126" w:type="dxa"/>
            <w:tcBorders>
              <w:top w:val="single" w:sz="4" w:space="0" w:color="auto"/>
              <w:left w:val="single" w:sz="4" w:space="0" w:color="auto"/>
              <w:bottom w:val="single" w:sz="4" w:space="0" w:color="auto"/>
              <w:right w:val="single" w:sz="4" w:space="0" w:color="auto"/>
            </w:tcBorders>
            <w:vAlign w:val="center"/>
          </w:tcPr>
          <w:p w14:paraId="42689DFE"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4281FBF4" w14:textId="77777777" w:rsidR="00245E00" w:rsidRPr="00245E00" w:rsidRDefault="00245E00" w:rsidP="0056699F">
            <w:pPr>
              <w:spacing w:before="60" w:after="60"/>
              <w:rPr>
                <w:lang w:val="en-US" w:eastAsia="en-US"/>
              </w:rPr>
            </w:pPr>
          </w:p>
        </w:tc>
      </w:tr>
      <w:tr w:rsidR="00245E00" w:rsidRPr="00245E00" w14:paraId="3558C6B6" w14:textId="77777777" w:rsidTr="0056699F">
        <w:tc>
          <w:tcPr>
            <w:tcW w:w="817" w:type="dxa"/>
            <w:tcBorders>
              <w:top w:val="nil"/>
              <w:left w:val="single" w:sz="4" w:space="0" w:color="auto"/>
              <w:bottom w:val="nil"/>
              <w:right w:val="single" w:sz="4" w:space="0" w:color="auto"/>
            </w:tcBorders>
            <w:shd w:val="clear" w:color="auto" w:fill="FFFFFF" w:themeFill="background1"/>
          </w:tcPr>
          <w:p w14:paraId="4670A6BE"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shd w:val="clear" w:color="auto" w:fill="FFFFFF" w:themeFill="background1"/>
          </w:tcPr>
          <w:p w14:paraId="6AB99B17"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6D7FB9EA" w14:textId="77777777" w:rsidR="00245E00" w:rsidRPr="00245E00" w:rsidRDefault="00245E00" w:rsidP="0056699F">
            <w:pPr>
              <w:numPr>
                <w:ilvl w:val="0"/>
                <w:numId w:val="2"/>
              </w:numPr>
              <w:autoSpaceDN w:val="0"/>
              <w:spacing w:line="276" w:lineRule="auto"/>
              <w:contextualSpacing/>
              <w:jc w:val="left"/>
              <w:rPr>
                <w:lang w:val="en-US" w:eastAsia="en-US"/>
              </w:rPr>
            </w:pPr>
            <w:r w:rsidRPr="00245E00">
              <w:rPr>
                <w:lang w:val="en-US"/>
              </w:rPr>
              <w:t>Built-in temperature monitoring element</w:t>
            </w:r>
          </w:p>
        </w:tc>
        <w:tc>
          <w:tcPr>
            <w:tcW w:w="2126" w:type="dxa"/>
            <w:tcBorders>
              <w:top w:val="single" w:sz="4" w:space="0" w:color="auto"/>
              <w:left w:val="single" w:sz="4" w:space="0" w:color="auto"/>
              <w:bottom w:val="single" w:sz="4" w:space="0" w:color="auto"/>
              <w:right w:val="single" w:sz="4" w:space="0" w:color="auto"/>
            </w:tcBorders>
            <w:vAlign w:val="center"/>
          </w:tcPr>
          <w:p w14:paraId="580C29D0"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65ACE84D" w14:textId="77777777" w:rsidR="00245E00" w:rsidRPr="00245E00" w:rsidRDefault="00245E00" w:rsidP="0056699F">
            <w:pPr>
              <w:spacing w:before="60" w:after="60"/>
              <w:rPr>
                <w:lang w:val="en-US" w:eastAsia="en-US"/>
              </w:rPr>
            </w:pPr>
          </w:p>
        </w:tc>
      </w:tr>
      <w:tr w:rsidR="00245E00" w:rsidRPr="00245E00" w14:paraId="0A3E4703" w14:textId="77777777" w:rsidTr="0056699F">
        <w:tc>
          <w:tcPr>
            <w:tcW w:w="817" w:type="dxa"/>
            <w:tcBorders>
              <w:top w:val="nil"/>
              <w:left w:val="single" w:sz="4" w:space="0" w:color="auto"/>
              <w:bottom w:val="nil"/>
              <w:right w:val="single" w:sz="4" w:space="0" w:color="auto"/>
            </w:tcBorders>
            <w:shd w:val="clear" w:color="auto" w:fill="FFFFFF" w:themeFill="background1"/>
          </w:tcPr>
          <w:p w14:paraId="29CC0DCF"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shd w:val="clear" w:color="auto" w:fill="FFFFFF" w:themeFill="background1"/>
          </w:tcPr>
          <w:p w14:paraId="143A81F0"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23978F75" w14:textId="77777777" w:rsidR="00245E00" w:rsidRPr="00245E00" w:rsidRDefault="00245E00" w:rsidP="0056699F">
            <w:pPr>
              <w:numPr>
                <w:ilvl w:val="0"/>
                <w:numId w:val="2"/>
              </w:numPr>
              <w:autoSpaceDN w:val="0"/>
              <w:spacing w:line="276" w:lineRule="auto"/>
              <w:contextualSpacing/>
              <w:jc w:val="left"/>
              <w:rPr>
                <w:lang w:val="en-US" w:eastAsia="en-US"/>
              </w:rPr>
            </w:pPr>
            <w:r w:rsidRPr="00245E00">
              <w:rPr>
                <w:lang w:val="en-US"/>
              </w:rPr>
              <w:t>Maximum machine speed: ≥ 3000 rpm</w:t>
            </w:r>
          </w:p>
        </w:tc>
        <w:tc>
          <w:tcPr>
            <w:tcW w:w="2126" w:type="dxa"/>
            <w:tcBorders>
              <w:top w:val="single" w:sz="4" w:space="0" w:color="auto"/>
              <w:left w:val="single" w:sz="4" w:space="0" w:color="auto"/>
              <w:bottom w:val="single" w:sz="4" w:space="0" w:color="auto"/>
              <w:right w:val="single" w:sz="4" w:space="0" w:color="auto"/>
            </w:tcBorders>
            <w:vAlign w:val="center"/>
          </w:tcPr>
          <w:p w14:paraId="086748FC"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7D6797FA" w14:textId="77777777" w:rsidR="00245E00" w:rsidRPr="00245E00" w:rsidRDefault="00245E00" w:rsidP="0056699F">
            <w:pPr>
              <w:spacing w:before="60" w:after="60"/>
              <w:rPr>
                <w:lang w:val="en-US" w:eastAsia="en-US"/>
              </w:rPr>
            </w:pPr>
          </w:p>
        </w:tc>
      </w:tr>
      <w:tr w:rsidR="00245E00" w:rsidRPr="00245E00" w14:paraId="06C19421" w14:textId="77777777" w:rsidTr="0056699F">
        <w:tc>
          <w:tcPr>
            <w:tcW w:w="817" w:type="dxa"/>
            <w:tcBorders>
              <w:top w:val="nil"/>
              <w:left w:val="single" w:sz="4" w:space="0" w:color="auto"/>
              <w:bottom w:val="nil"/>
              <w:right w:val="single" w:sz="4" w:space="0" w:color="auto"/>
            </w:tcBorders>
            <w:shd w:val="clear" w:color="auto" w:fill="FFFFFF" w:themeFill="background1"/>
          </w:tcPr>
          <w:p w14:paraId="1236F4DE"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shd w:val="clear" w:color="auto" w:fill="FFFFFF" w:themeFill="background1"/>
          </w:tcPr>
          <w:p w14:paraId="615C93A8"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379977E9" w14:textId="77777777" w:rsidR="00245E00" w:rsidRPr="00245E00" w:rsidRDefault="00245E00" w:rsidP="0056699F">
            <w:pPr>
              <w:numPr>
                <w:ilvl w:val="0"/>
                <w:numId w:val="2"/>
              </w:numPr>
              <w:autoSpaceDN w:val="0"/>
              <w:spacing w:line="276" w:lineRule="auto"/>
              <w:contextualSpacing/>
              <w:jc w:val="left"/>
              <w:rPr>
                <w:lang w:val="en-US" w:eastAsia="en-US"/>
              </w:rPr>
            </w:pPr>
            <w:r w:rsidRPr="00245E00">
              <w:rPr>
                <w:lang w:val="en-US"/>
              </w:rPr>
              <w:t>Foot-mounted design (B3)</w:t>
            </w:r>
          </w:p>
        </w:tc>
        <w:tc>
          <w:tcPr>
            <w:tcW w:w="2126" w:type="dxa"/>
            <w:tcBorders>
              <w:top w:val="single" w:sz="4" w:space="0" w:color="auto"/>
              <w:left w:val="single" w:sz="4" w:space="0" w:color="auto"/>
              <w:bottom w:val="single" w:sz="4" w:space="0" w:color="auto"/>
              <w:right w:val="single" w:sz="4" w:space="0" w:color="auto"/>
            </w:tcBorders>
            <w:vAlign w:val="center"/>
          </w:tcPr>
          <w:p w14:paraId="159A045B"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50A5E150" w14:textId="77777777" w:rsidR="00245E00" w:rsidRPr="00245E00" w:rsidRDefault="00245E00" w:rsidP="0056699F">
            <w:pPr>
              <w:spacing w:before="60" w:after="60"/>
              <w:rPr>
                <w:lang w:val="en-US" w:eastAsia="en-US"/>
              </w:rPr>
            </w:pPr>
          </w:p>
        </w:tc>
      </w:tr>
      <w:tr w:rsidR="00245E00" w:rsidRPr="00245E00" w14:paraId="792D2A01" w14:textId="77777777" w:rsidTr="0056699F">
        <w:trPr>
          <w:trHeight w:val="785"/>
        </w:trPr>
        <w:tc>
          <w:tcPr>
            <w:tcW w:w="817" w:type="dxa"/>
            <w:tcBorders>
              <w:top w:val="nil"/>
              <w:left w:val="single" w:sz="4" w:space="0" w:color="auto"/>
              <w:right w:val="single" w:sz="4" w:space="0" w:color="auto"/>
            </w:tcBorders>
            <w:shd w:val="clear" w:color="auto" w:fill="FFFFFF" w:themeFill="background1"/>
          </w:tcPr>
          <w:p w14:paraId="4B5C7634"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right w:val="single" w:sz="4" w:space="0" w:color="auto"/>
            </w:tcBorders>
            <w:shd w:val="clear" w:color="auto" w:fill="FFFFFF" w:themeFill="background1"/>
          </w:tcPr>
          <w:p w14:paraId="352F75EB"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78CB87B8" w14:textId="77777777" w:rsidR="00245E00" w:rsidRPr="00245E00" w:rsidRDefault="00245E00" w:rsidP="0056699F">
            <w:pPr>
              <w:numPr>
                <w:ilvl w:val="0"/>
                <w:numId w:val="2"/>
              </w:numPr>
              <w:autoSpaceDN w:val="0"/>
              <w:spacing w:line="276" w:lineRule="auto"/>
              <w:contextualSpacing/>
              <w:jc w:val="left"/>
              <w:rPr>
                <w:lang w:val="en-US" w:eastAsia="en-US"/>
              </w:rPr>
            </w:pPr>
            <w:r w:rsidRPr="00245E00">
              <w:rPr>
                <w:lang w:val="en-US"/>
              </w:rPr>
              <w:t>Equipped with an incremental encoder – speed/position sensor with ≥ 5000 pulses per revolution.</w:t>
            </w:r>
          </w:p>
        </w:tc>
        <w:tc>
          <w:tcPr>
            <w:tcW w:w="2126" w:type="dxa"/>
            <w:tcBorders>
              <w:top w:val="single" w:sz="4" w:space="0" w:color="auto"/>
              <w:left w:val="single" w:sz="4" w:space="0" w:color="auto"/>
              <w:right w:val="single" w:sz="4" w:space="0" w:color="auto"/>
            </w:tcBorders>
            <w:vAlign w:val="center"/>
          </w:tcPr>
          <w:p w14:paraId="33228565"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4E644EBB" w14:textId="77777777" w:rsidR="00245E00" w:rsidRPr="00245E00" w:rsidRDefault="00245E00" w:rsidP="0056699F">
            <w:pPr>
              <w:spacing w:before="60" w:after="60"/>
              <w:rPr>
                <w:lang w:val="en-US" w:eastAsia="en-US"/>
              </w:rPr>
            </w:pPr>
          </w:p>
        </w:tc>
      </w:tr>
      <w:tr w:rsidR="00245E00" w:rsidRPr="00245E00" w14:paraId="4842344E"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54B172E8" w14:textId="77777777" w:rsidR="00245E00" w:rsidRPr="00245E00" w:rsidRDefault="00245E00" w:rsidP="0056699F">
            <w:pPr>
              <w:spacing w:before="60" w:after="60"/>
              <w:jc w:val="center"/>
              <w:rPr>
                <w:lang w:val="en-US" w:eastAsia="en-US"/>
              </w:rPr>
            </w:pPr>
            <w:r w:rsidRPr="00245E00">
              <w:rPr>
                <w:lang w:val="en-US" w:eastAsia="en-US"/>
              </w:rPr>
              <w:t>1.2</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36920294" w14:textId="0D0349D6" w:rsidR="00245E00" w:rsidRPr="00245E00" w:rsidRDefault="00245E00" w:rsidP="0056699F">
            <w:pPr>
              <w:spacing w:before="60" w:after="60"/>
              <w:jc w:val="center"/>
              <w:rPr>
                <w:lang w:val="en-US" w:eastAsia="en-US"/>
              </w:rPr>
            </w:pPr>
            <w:bookmarkStart w:id="5" w:name="_Hlk60840759"/>
            <w:r w:rsidRPr="00245E00">
              <w:rPr>
                <w:lang w:val="en-US" w:eastAsia="en-US"/>
              </w:rPr>
              <w:t>1</w:t>
            </w:r>
            <w:r w:rsidR="003F4DAB">
              <w:rPr>
                <w:lang w:val="en-US" w:eastAsia="en-US"/>
              </w:rPr>
              <w:t xml:space="preserve"> unit</w:t>
            </w:r>
          </w:p>
        </w:tc>
        <w:tc>
          <w:tcPr>
            <w:tcW w:w="12049" w:type="dxa"/>
            <w:gridSpan w:val="3"/>
            <w:tcBorders>
              <w:left w:val="single" w:sz="4" w:space="0" w:color="auto"/>
              <w:right w:val="single" w:sz="4" w:space="0" w:color="auto"/>
            </w:tcBorders>
            <w:shd w:val="clear" w:color="auto" w:fill="BDD6EE" w:themeFill="accent1" w:themeFillTint="66"/>
          </w:tcPr>
          <w:p w14:paraId="1A79A882" w14:textId="45221FCA" w:rsidR="00245E00" w:rsidRPr="00245E00" w:rsidRDefault="00245E00" w:rsidP="0056699F">
            <w:pPr>
              <w:jc w:val="left"/>
              <w:rPr>
                <w:lang w:val="en-US" w:eastAsia="en-US"/>
              </w:rPr>
            </w:pPr>
            <w:r w:rsidRPr="00245E00">
              <w:rPr>
                <w:b/>
                <w:bCs/>
                <w:lang w:val="en-US"/>
              </w:rPr>
              <w:t>Three-phase synchronous machine</w:t>
            </w:r>
            <w:r w:rsidR="00C1437A">
              <w:rPr>
                <w:b/>
                <w:bCs/>
                <w:lang w:val="en-US"/>
              </w:rPr>
              <w:t xml:space="preserve"> (SM)</w:t>
            </w:r>
            <w:r w:rsidRPr="00245E00">
              <w:rPr>
                <w:b/>
                <w:bCs/>
                <w:lang w:val="en-US"/>
              </w:rPr>
              <w:t>:</w:t>
            </w:r>
          </w:p>
        </w:tc>
      </w:tr>
      <w:bookmarkEnd w:id="5"/>
      <w:tr w:rsidR="00245E00" w:rsidRPr="00245E00" w14:paraId="7FA89B07" w14:textId="77777777" w:rsidTr="0056699F">
        <w:tc>
          <w:tcPr>
            <w:tcW w:w="817" w:type="dxa"/>
            <w:tcBorders>
              <w:top w:val="nil"/>
              <w:left w:val="single" w:sz="4" w:space="0" w:color="auto"/>
              <w:bottom w:val="nil"/>
              <w:right w:val="single" w:sz="4" w:space="0" w:color="auto"/>
            </w:tcBorders>
          </w:tcPr>
          <w:p w14:paraId="2EDD6D34"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7FB327B2" w14:textId="77777777" w:rsidR="00245E00" w:rsidRPr="00245E00" w:rsidRDefault="00245E00" w:rsidP="0056699F">
            <w:pPr>
              <w:spacing w:before="60" w:after="60"/>
              <w:jc w:val="center"/>
              <w:rPr>
                <w:lang w:val="en-US" w:eastAsia="en-US"/>
              </w:rPr>
            </w:pPr>
          </w:p>
        </w:tc>
        <w:tc>
          <w:tcPr>
            <w:tcW w:w="6521" w:type="dxa"/>
            <w:tcBorders>
              <w:left w:val="single" w:sz="4" w:space="0" w:color="auto"/>
              <w:bottom w:val="single" w:sz="4" w:space="0" w:color="auto"/>
              <w:right w:val="single" w:sz="4" w:space="0" w:color="auto"/>
            </w:tcBorders>
          </w:tcPr>
          <w:p w14:paraId="1706E6A1" w14:textId="77777777" w:rsidR="00245E00" w:rsidRPr="00245E00" w:rsidRDefault="00245E00" w:rsidP="0056699F">
            <w:pPr>
              <w:numPr>
                <w:ilvl w:val="0"/>
                <w:numId w:val="3"/>
              </w:numPr>
              <w:contextualSpacing/>
              <w:jc w:val="left"/>
              <w:rPr>
                <w:lang w:val="en-US" w:eastAsia="en-US"/>
              </w:rPr>
            </w:pPr>
            <w:r w:rsidRPr="00245E00">
              <w:rPr>
                <w:lang w:val="en-US"/>
              </w:rPr>
              <w:t>It has an excitation winding on the rotor</w:t>
            </w:r>
          </w:p>
        </w:tc>
        <w:tc>
          <w:tcPr>
            <w:tcW w:w="2126" w:type="dxa"/>
            <w:tcBorders>
              <w:top w:val="single" w:sz="4" w:space="0" w:color="auto"/>
              <w:left w:val="single" w:sz="4" w:space="0" w:color="auto"/>
              <w:bottom w:val="single" w:sz="4" w:space="0" w:color="auto"/>
              <w:right w:val="single" w:sz="4" w:space="0" w:color="auto"/>
            </w:tcBorders>
            <w:vAlign w:val="center"/>
          </w:tcPr>
          <w:p w14:paraId="7ECA77D7"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38646CA4" w14:textId="77777777" w:rsidR="00245E00" w:rsidRPr="00245E00" w:rsidRDefault="00245E00" w:rsidP="0056699F">
            <w:pPr>
              <w:spacing w:before="60" w:after="60"/>
              <w:ind w:right="-526"/>
              <w:rPr>
                <w:lang w:val="en-US" w:eastAsia="en-US"/>
              </w:rPr>
            </w:pPr>
          </w:p>
        </w:tc>
      </w:tr>
      <w:tr w:rsidR="00245E00" w:rsidRPr="00245E00" w14:paraId="71AC1135" w14:textId="77777777" w:rsidTr="0056699F">
        <w:tc>
          <w:tcPr>
            <w:tcW w:w="817" w:type="dxa"/>
            <w:tcBorders>
              <w:top w:val="nil"/>
              <w:left w:val="single" w:sz="4" w:space="0" w:color="auto"/>
              <w:bottom w:val="nil"/>
              <w:right w:val="single" w:sz="4" w:space="0" w:color="auto"/>
            </w:tcBorders>
          </w:tcPr>
          <w:p w14:paraId="02505861"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F5B2607"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46CEBB81" w14:textId="77777777" w:rsidR="00245E00" w:rsidRPr="00245E00" w:rsidRDefault="00245E00" w:rsidP="0056699F">
            <w:pPr>
              <w:numPr>
                <w:ilvl w:val="0"/>
                <w:numId w:val="3"/>
              </w:numPr>
              <w:contextualSpacing/>
              <w:jc w:val="left"/>
              <w:rPr>
                <w:lang w:val="en-US" w:eastAsia="en-US"/>
              </w:rPr>
            </w:pPr>
            <w:r w:rsidRPr="00245E00">
              <w:rPr>
                <w:lang w:val="en-US"/>
              </w:rPr>
              <w:t xml:space="preserve">Nominal power: from ≥ 30 kW to </w:t>
            </w:r>
            <w:r w:rsidRPr="00245E00">
              <w:rPr>
                <w:rFonts w:cs="Calibri"/>
                <w:lang w:val="en-US"/>
              </w:rPr>
              <w:t>≤ </w:t>
            </w:r>
            <w:r w:rsidRPr="00245E00">
              <w:rPr>
                <w:lang w:val="en-US"/>
              </w:rPr>
              <w:t>35 kW (S1 – continuous operation); the nominal power must be equal to the nominal power of the three-phase induction machine under item 1.1.</w:t>
            </w:r>
          </w:p>
        </w:tc>
        <w:tc>
          <w:tcPr>
            <w:tcW w:w="2126" w:type="dxa"/>
            <w:tcBorders>
              <w:top w:val="single" w:sz="4" w:space="0" w:color="auto"/>
              <w:left w:val="single" w:sz="4" w:space="0" w:color="auto"/>
              <w:right w:val="single" w:sz="4" w:space="0" w:color="auto"/>
            </w:tcBorders>
            <w:vAlign w:val="center"/>
          </w:tcPr>
          <w:p w14:paraId="03FC0FFF"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77FE4BBA" w14:textId="77777777" w:rsidR="00245E00" w:rsidRPr="00245E00" w:rsidRDefault="00245E00" w:rsidP="0056699F">
            <w:pPr>
              <w:spacing w:before="60" w:after="60"/>
              <w:ind w:right="-526"/>
              <w:rPr>
                <w:lang w:val="en-US" w:eastAsia="en-US"/>
              </w:rPr>
            </w:pPr>
          </w:p>
        </w:tc>
      </w:tr>
      <w:tr w:rsidR="00245E00" w:rsidRPr="00245E00" w14:paraId="788EBB02" w14:textId="77777777" w:rsidTr="0056699F">
        <w:tc>
          <w:tcPr>
            <w:tcW w:w="817" w:type="dxa"/>
            <w:tcBorders>
              <w:top w:val="nil"/>
              <w:left w:val="single" w:sz="4" w:space="0" w:color="auto"/>
              <w:bottom w:val="nil"/>
              <w:right w:val="single" w:sz="4" w:space="0" w:color="auto"/>
            </w:tcBorders>
          </w:tcPr>
          <w:p w14:paraId="711D1B28"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04A7C5F2"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3361847F" w14:textId="77777777" w:rsidR="00245E00" w:rsidRPr="00245E00" w:rsidRDefault="00245E00" w:rsidP="0056699F">
            <w:pPr>
              <w:numPr>
                <w:ilvl w:val="0"/>
                <w:numId w:val="3"/>
              </w:numPr>
              <w:autoSpaceDN w:val="0"/>
              <w:spacing w:line="276" w:lineRule="auto"/>
              <w:contextualSpacing/>
              <w:jc w:val="left"/>
              <w:rPr>
                <w:lang w:val="en-US" w:eastAsia="en-US"/>
              </w:rPr>
            </w:pPr>
            <w:r w:rsidRPr="00245E00">
              <w:rPr>
                <w:lang w:val="en-US"/>
              </w:rPr>
              <w:t>Nominal stator voltage</w:t>
            </w:r>
            <w:r w:rsidRPr="00245E00">
              <w:rPr>
                <w:lang w:val="en-US" w:eastAsia="en-US"/>
              </w:rPr>
              <w:t>: 400 V</w:t>
            </w:r>
          </w:p>
        </w:tc>
        <w:tc>
          <w:tcPr>
            <w:tcW w:w="2126" w:type="dxa"/>
            <w:tcBorders>
              <w:top w:val="single" w:sz="4" w:space="0" w:color="auto"/>
              <w:left w:val="single" w:sz="4" w:space="0" w:color="auto"/>
              <w:bottom w:val="single" w:sz="4" w:space="0" w:color="auto"/>
              <w:right w:val="single" w:sz="4" w:space="0" w:color="auto"/>
            </w:tcBorders>
            <w:vAlign w:val="center"/>
          </w:tcPr>
          <w:p w14:paraId="3F24BCBA"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7F68F512" w14:textId="77777777" w:rsidR="00245E00" w:rsidRPr="00245E00" w:rsidRDefault="00245E00" w:rsidP="0056699F">
            <w:pPr>
              <w:spacing w:before="60" w:after="60"/>
              <w:rPr>
                <w:lang w:val="en-US" w:eastAsia="en-US"/>
              </w:rPr>
            </w:pPr>
          </w:p>
        </w:tc>
      </w:tr>
      <w:tr w:rsidR="00245E00" w:rsidRPr="00245E00" w14:paraId="33904FCE" w14:textId="77777777" w:rsidTr="0056699F">
        <w:tc>
          <w:tcPr>
            <w:tcW w:w="817" w:type="dxa"/>
            <w:tcBorders>
              <w:top w:val="nil"/>
              <w:left w:val="single" w:sz="4" w:space="0" w:color="auto"/>
              <w:bottom w:val="nil"/>
              <w:right w:val="single" w:sz="4" w:space="0" w:color="auto"/>
            </w:tcBorders>
          </w:tcPr>
          <w:p w14:paraId="16A92527"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72031285"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AEA71D9" w14:textId="77777777" w:rsidR="00245E00" w:rsidRPr="00245E00" w:rsidRDefault="00245E00" w:rsidP="0056699F">
            <w:pPr>
              <w:numPr>
                <w:ilvl w:val="0"/>
                <w:numId w:val="3"/>
              </w:numPr>
              <w:contextualSpacing/>
              <w:rPr>
                <w:lang w:val="en-US" w:eastAsia="en-US"/>
              </w:rPr>
            </w:pPr>
            <w:r w:rsidRPr="00245E00">
              <w:rPr>
                <w:lang w:val="en-US"/>
              </w:rPr>
              <w:t>Number of poles</w:t>
            </w:r>
            <w:r w:rsidRPr="00245E00">
              <w:rPr>
                <w:lang w:val="en-US" w:eastAsia="en-US"/>
              </w:rPr>
              <w:t>: 4</w:t>
            </w:r>
          </w:p>
        </w:tc>
        <w:tc>
          <w:tcPr>
            <w:tcW w:w="2126" w:type="dxa"/>
            <w:tcBorders>
              <w:top w:val="single" w:sz="4" w:space="0" w:color="auto"/>
              <w:left w:val="single" w:sz="4" w:space="0" w:color="auto"/>
              <w:bottom w:val="single" w:sz="4" w:space="0" w:color="auto"/>
              <w:right w:val="single" w:sz="4" w:space="0" w:color="auto"/>
            </w:tcBorders>
            <w:vAlign w:val="center"/>
          </w:tcPr>
          <w:p w14:paraId="0F1E83A7"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20AD4DD9" w14:textId="77777777" w:rsidR="00245E00" w:rsidRPr="00245E00" w:rsidRDefault="00245E00" w:rsidP="0056699F">
            <w:pPr>
              <w:spacing w:before="60" w:after="60"/>
              <w:rPr>
                <w:lang w:val="en-US" w:eastAsia="en-US"/>
              </w:rPr>
            </w:pPr>
          </w:p>
        </w:tc>
      </w:tr>
      <w:tr w:rsidR="00245E00" w:rsidRPr="00245E00" w14:paraId="0B46F1DE" w14:textId="77777777" w:rsidTr="0056699F">
        <w:tc>
          <w:tcPr>
            <w:tcW w:w="817" w:type="dxa"/>
            <w:tcBorders>
              <w:top w:val="nil"/>
              <w:left w:val="single" w:sz="4" w:space="0" w:color="auto"/>
              <w:bottom w:val="nil"/>
              <w:right w:val="single" w:sz="4" w:space="0" w:color="auto"/>
            </w:tcBorders>
          </w:tcPr>
          <w:p w14:paraId="425260B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6D55F066"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14F46CAC" w14:textId="77777777" w:rsidR="00245E00" w:rsidRPr="00245E00" w:rsidRDefault="00245E00" w:rsidP="0056699F">
            <w:pPr>
              <w:numPr>
                <w:ilvl w:val="0"/>
                <w:numId w:val="3"/>
              </w:numPr>
              <w:autoSpaceDN w:val="0"/>
              <w:spacing w:line="276" w:lineRule="auto"/>
              <w:contextualSpacing/>
              <w:jc w:val="left"/>
              <w:rPr>
                <w:lang w:val="en-US" w:eastAsia="en-US"/>
              </w:rPr>
            </w:pPr>
            <w:r w:rsidRPr="00245E00">
              <w:rPr>
                <w:lang w:val="en-US"/>
              </w:rPr>
              <w:t>Nominal frequency</w:t>
            </w:r>
            <w:r w:rsidRPr="00245E00">
              <w:rPr>
                <w:lang w:val="en-US" w:eastAsia="en-US"/>
              </w:rPr>
              <w:t>: 50 Hz</w:t>
            </w:r>
          </w:p>
        </w:tc>
        <w:tc>
          <w:tcPr>
            <w:tcW w:w="2126" w:type="dxa"/>
            <w:tcBorders>
              <w:top w:val="single" w:sz="4" w:space="0" w:color="auto"/>
              <w:left w:val="single" w:sz="4" w:space="0" w:color="auto"/>
              <w:bottom w:val="single" w:sz="4" w:space="0" w:color="auto"/>
              <w:right w:val="single" w:sz="4" w:space="0" w:color="auto"/>
            </w:tcBorders>
            <w:vAlign w:val="center"/>
          </w:tcPr>
          <w:p w14:paraId="7FF9C072"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2B58DDEF" w14:textId="77777777" w:rsidR="00245E00" w:rsidRPr="00245E00" w:rsidRDefault="00245E00" w:rsidP="0056699F">
            <w:pPr>
              <w:spacing w:before="60" w:after="60"/>
              <w:rPr>
                <w:lang w:val="en-US" w:eastAsia="en-US"/>
              </w:rPr>
            </w:pPr>
          </w:p>
        </w:tc>
      </w:tr>
      <w:tr w:rsidR="00245E00" w:rsidRPr="00245E00" w14:paraId="711DD015" w14:textId="77777777" w:rsidTr="0056699F">
        <w:tc>
          <w:tcPr>
            <w:tcW w:w="817" w:type="dxa"/>
            <w:tcBorders>
              <w:top w:val="nil"/>
              <w:left w:val="single" w:sz="4" w:space="0" w:color="auto"/>
              <w:bottom w:val="nil"/>
              <w:right w:val="single" w:sz="4" w:space="0" w:color="auto"/>
            </w:tcBorders>
          </w:tcPr>
          <w:p w14:paraId="3BB99589"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9AA71F9"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AE3490D" w14:textId="77777777" w:rsidR="00245E00" w:rsidRPr="00245E00" w:rsidRDefault="00245E00" w:rsidP="0056699F">
            <w:pPr>
              <w:numPr>
                <w:ilvl w:val="0"/>
                <w:numId w:val="3"/>
              </w:numPr>
              <w:contextualSpacing/>
              <w:jc w:val="left"/>
              <w:rPr>
                <w:lang w:val="en-US"/>
              </w:rPr>
            </w:pPr>
            <w:r w:rsidRPr="00245E00">
              <w:rPr>
                <w:lang w:val="en-US"/>
              </w:rPr>
              <w:t>Power factor range: from 0.1 to 1 (inductive/capacitive in both motoring and generating operation).</w:t>
            </w:r>
          </w:p>
        </w:tc>
        <w:tc>
          <w:tcPr>
            <w:tcW w:w="2126" w:type="dxa"/>
            <w:tcBorders>
              <w:top w:val="single" w:sz="4" w:space="0" w:color="auto"/>
              <w:left w:val="single" w:sz="4" w:space="0" w:color="auto"/>
              <w:bottom w:val="single" w:sz="4" w:space="0" w:color="auto"/>
              <w:right w:val="single" w:sz="4" w:space="0" w:color="auto"/>
            </w:tcBorders>
            <w:vAlign w:val="center"/>
          </w:tcPr>
          <w:p w14:paraId="7C7671A1"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66F21BB5" w14:textId="77777777" w:rsidR="00245E00" w:rsidRPr="00245E00" w:rsidRDefault="00245E00" w:rsidP="0056699F">
            <w:pPr>
              <w:spacing w:before="60" w:after="60"/>
              <w:rPr>
                <w:lang w:val="en-US" w:eastAsia="en-US"/>
              </w:rPr>
            </w:pPr>
          </w:p>
        </w:tc>
      </w:tr>
      <w:tr w:rsidR="00245E00" w:rsidRPr="00245E00" w14:paraId="630BDD45" w14:textId="77777777" w:rsidTr="0056699F">
        <w:tc>
          <w:tcPr>
            <w:tcW w:w="817" w:type="dxa"/>
            <w:tcBorders>
              <w:top w:val="nil"/>
              <w:left w:val="single" w:sz="4" w:space="0" w:color="auto"/>
              <w:bottom w:val="nil"/>
              <w:right w:val="single" w:sz="4" w:space="0" w:color="auto"/>
            </w:tcBorders>
          </w:tcPr>
          <w:p w14:paraId="1FC4B3F6"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838A16F"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0F95FA97" w14:textId="77777777" w:rsidR="00245E00" w:rsidRPr="00245E00" w:rsidRDefault="00245E00" w:rsidP="0056699F">
            <w:pPr>
              <w:numPr>
                <w:ilvl w:val="0"/>
                <w:numId w:val="3"/>
              </w:numPr>
              <w:autoSpaceDN w:val="0"/>
              <w:spacing w:line="276" w:lineRule="auto"/>
              <w:contextualSpacing/>
              <w:jc w:val="left"/>
              <w:rPr>
                <w:lang w:val="en-US" w:eastAsia="en-US"/>
              </w:rPr>
            </w:pPr>
            <w:r w:rsidRPr="00245E00">
              <w:rPr>
                <w:lang w:val="en-US"/>
              </w:rPr>
              <w:t>Designed for operation under inverter supply</w:t>
            </w:r>
          </w:p>
        </w:tc>
        <w:tc>
          <w:tcPr>
            <w:tcW w:w="2126" w:type="dxa"/>
            <w:tcBorders>
              <w:top w:val="single" w:sz="4" w:space="0" w:color="auto"/>
              <w:left w:val="single" w:sz="4" w:space="0" w:color="auto"/>
              <w:bottom w:val="single" w:sz="4" w:space="0" w:color="auto"/>
              <w:right w:val="single" w:sz="4" w:space="0" w:color="auto"/>
            </w:tcBorders>
            <w:vAlign w:val="center"/>
          </w:tcPr>
          <w:p w14:paraId="07BB2F7A"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33190CC6" w14:textId="77777777" w:rsidR="00245E00" w:rsidRPr="00245E00" w:rsidRDefault="00245E00" w:rsidP="0056699F">
            <w:pPr>
              <w:spacing w:before="60" w:after="60"/>
              <w:rPr>
                <w:lang w:val="en-US" w:eastAsia="en-US"/>
              </w:rPr>
            </w:pPr>
          </w:p>
        </w:tc>
      </w:tr>
      <w:tr w:rsidR="00245E00" w:rsidRPr="00245E00" w14:paraId="6DE81B37" w14:textId="77777777" w:rsidTr="0056699F">
        <w:tc>
          <w:tcPr>
            <w:tcW w:w="817" w:type="dxa"/>
            <w:tcBorders>
              <w:top w:val="nil"/>
              <w:left w:val="single" w:sz="4" w:space="0" w:color="auto"/>
              <w:bottom w:val="nil"/>
              <w:right w:val="single" w:sz="4" w:space="0" w:color="auto"/>
            </w:tcBorders>
          </w:tcPr>
          <w:p w14:paraId="59349BFF"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251701C"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1946C049" w14:textId="77777777" w:rsidR="00245E00" w:rsidRPr="00245E00" w:rsidRDefault="00245E00" w:rsidP="0056699F">
            <w:pPr>
              <w:numPr>
                <w:ilvl w:val="0"/>
                <w:numId w:val="3"/>
              </w:numPr>
              <w:autoSpaceDN w:val="0"/>
              <w:spacing w:line="276" w:lineRule="auto"/>
              <w:contextualSpacing/>
              <w:jc w:val="left"/>
              <w:rPr>
                <w:lang w:val="en-US" w:eastAsia="en-US"/>
              </w:rPr>
            </w:pPr>
            <w:r w:rsidRPr="00245E00">
              <w:rPr>
                <w:lang w:val="en-US"/>
              </w:rPr>
              <w:t>Force-ventilated</w:t>
            </w:r>
          </w:p>
        </w:tc>
        <w:tc>
          <w:tcPr>
            <w:tcW w:w="2126" w:type="dxa"/>
            <w:tcBorders>
              <w:top w:val="single" w:sz="4" w:space="0" w:color="auto"/>
              <w:left w:val="single" w:sz="4" w:space="0" w:color="auto"/>
              <w:bottom w:val="single" w:sz="4" w:space="0" w:color="auto"/>
              <w:right w:val="single" w:sz="4" w:space="0" w:color="auto"/>
            </w:tcBorders>
            <w:vAlign w:val="center"/>
          </w:tcPr>
          <w:p w14:paraId="4A4B6964"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bottom w:val="single" w:sz="4" w:space="0" w:color="auto"/>
              <w:right w:val="single" w:sz="4" w:space="0" w:color="auto"/>
            </w:tcBorders>
          </w:tcPr>
          <w:p w14:paraId="4A16F5FF" w14:textId="77777777" w:rsidR="00245E00" w:rsidRPr="00245E00" w:rsidRDefault="00245E00" w:rsidP="0056699F">
            <w:pPr>
              <w:spacing w:before="60" w:after="60"/>
              <w:rPr>
                <w:lang w:val="en-US" w:eastAsia="en-US"/>
              </w:rPr>
            </w:pPr>
          </w:p>
        </w:tc>
      </w:tr>
      <w:tr w:rsidR="00245E00" w:rsidRPr="00245E00" w14:paraId="45E7C184" w14:textId="77777777" w:rsidTr="0056699F">
        <w:tc>
          <w:tcPr>
            <w:tcW w:w="817" w:type="dxa"/>
            <w:tcBorders>
              <w:top w:val="nil"/>
              <w:left w:val="single" w:sz="4" w:space="0" w:color="auto"/>
              <w:bottom w:val="nil"/>
              <w:right w:val="single" w:sz="4" w:space="0" w:color="auto"/>
            </w:tcBorders>
          </w:tcPr>
          <w:p w14:paraId="7C68F62D"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61B91D73"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15AB9D6C" w14:textId="77777777" w:rsidR="00245E00" w:rsidRPr="00245E00" w:rsidRDefault="00245E00" w:rsidP="0056699F">
            <w:pPr>
              <w:numPr>
                <w:ilvl w:val="0"/>
                <w:numId w:val="3"/>
              </w:numPr>
              <w:autoSpaceDN w:val="0"/>
              <w:spacing w:line="276" w:lineRule="auto"/>
              <w:contextualSpacing/>
              <w:jc w:val="left"/>
              <w:rPr>
                <w:lang w:val="en-US" w:eastAsia="en-US"/>
              </w:rPr>
            </w:pPr>
            <w:r w:rsidRPr="00245E00">
              <w:rPr>
                <w:lang w:val="en-US"/>
              </w:rPr>
              <w:t>Built-in temperature monitoring element</w:t>
            </w:r>
          </w:p>
        </w:tc>
        <w:tc>
          <w:tcPr>
            <w:tcW w:w="2126" w:type="dxa"/>
            <w:tcBorders>
              <w:top w:val="single" w:sz="4" w:space="0" w:color="auto"/>
              <w:left w:val="single" w:sz="4" w:space="0" w:color="auto"/>
              <w:bottom w:val="single" w:sz="4" w:space="0" w:color="auto"/>
              <w:right w:val="single" w:sz="4" w:space="0" w:color="auto"/>
            </w:tcBorders>
            <w:vAlign w:val="center"/>
          </w:tcPr>
          <w:p w14:paraId="73C2E723"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172A1EAE" w14:textId="77777777" w:rsidR="00245E00" w:rsidRPr="00245E00" w:rsidRDefault="00245E00" w:rsidP="0056699F">
            <w:pPr>
              <w:spacing w:before="60" w:after="60"/>
              <w:rPr>
                <w:lang w:val="en-US" w:eastAsia="en-US"/>
              </w:rPr>
            </w:pPr>
          </w:p>
        </w:tc>
      </w:tr>
      <w:tr w:rsidR="00245E00" w:rsidRPr="00245E00" w14:paraId="5BBA905F" w14:textId="77777777" w:rsidTr="0056699F">
        <w:tc>
          <w:tcPr>
            <w:tcW w:w="817" w:type="dxa"/>
            <w:tcBorders>
              <w:top w:val="nil"/>
              <w:left w:val="single" w:sz="4" w:space="0" w:color="auto"/>
              <w:bottom w:val="nil"/>
              <w:right w:val="single" w:sz="4" w:space="0" w:color="auto"/>
            </w:tcBorders>
          </w:tcPr>
          <w:p w14:paraId="66F7C9A8"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4B0010AA"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5C8C3368" w14:textId="77777777" w:rsidR="00245E00" w:rsidRPr="00245E00" w:rsidRDefault="00245E00" w:rsidP="0056699F">
            <w:pPr>
              <w:numPr>
                <w:ilvl w:val="0"/>
                <w:numId w:val="3"/>
              </w:numPr>
              <w:autoSpaceDN w:val="0"/>
              <w:spacing w:line="276" w:lineRule="auto"/>
              <w:contextualSpacing/>
              <w:jc w:val="left"/>
              <w:rPr>
                <w:lang w:val="en-US" w:eastAsia="en-US"/>
              </w:rPr>
            </w:pPr>
            <w:r w:rsidRPr="00245E00">
              <w:rPr>
                <w:lang w:val="en-US"/>
              </w:rPr>
              <w:t>Maximum machine speed: ≥ 3000 rpm</w:t>
            </w:r>
          </w:p>
        </w:tc>
        <w:tc>
          <w:tcPr>
            <w:tcW w:w="2126" w:type="dxa"/>
            <w:tcBorders>
              <w:top w:val="single" w:sz="4" w:space="0" w:color="auto"/>
              <w:left w:val="single" w:sz="4" w:space="0" w:color="auto"/>
              <w:bottom w:val="single" w:sz="4" w:space="0" w:color="auto"/>
              <w:right w:val="single" w:sz="4" w:space="0" w:color="auto"/>
            </w:tcBorders>
            <w:vAlign w:val="center"/>
          </w:tcPr>
          <w:p w14:paraId="099CFAF8"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6654BBEE" w14:textId="77777777" w:rsidR="00245E00" w:rsidRPr="00245E00" w:rsidRDefault="00245E00" w:rsidP="0056699F">
            <w:pPr>
              <w:spacing w:before="60" w:after="60"/>
              <w:rPr>
                <w:lang w:val="en-US" w:eastAsia="en-US"/>
              </w:rPr>
            </w:pPr>
          </w:p>
        </w:tc>
      </w:tr>
      <w:tr w:rsidR="00245E00" w:rsidRPr="00245E00" w14:paraId="6D2DF690" w14:textId="77777777" w:rsidTr="0056699F">
        <w:tc>
          <w:tcPr>
            <w:tcW w:w="817" w:type="dxa"/>
            <w:tcBorders>
              <w:top w:val="nil"/>
              <w:left w:val="single" w:sz="4" w:space="0" w:color="auto"/>
              <w:bottom w:val="nil"/>
              <w:right w:val="single" w:sz="4" w:space="0" w:color="auto"/>
            </w:tcBorders>
          </w:tcPr>
          <w:p w14:paraId="1F417078"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2C846AE9"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6F0632C6" w14:textId="77777777" w:rsidR="00245E00" w:rsidRPr="00245E00" w:rsidRDefault="00245E00" w:rsidP="0056699F">
            <w:pPr>
              <w:numPr>
                <w:ilvl w:val="0"/>
                <w:numId w:val="3"/>
              </w:numPr>
              <w:autoSpaceDN w:val="0"/>
              <w:spacing w:line="276" w:lineRule="auto"/>
              <w:contextualSpacing/>
              <w:jc w:val="left"/>
              <w:rPr>
                <w:lang w:val="en-US" w:eastAsia="en-US"/>
              </w:rPr>
            </w:pPr>
            <w:r w:rsidRPr="00245E00">
              <w:rPr>
                <w:lang w:val="en-US"/>
              </w:rPr>
              <w:t>Foot-mounted design (B3)</w:t>
            </w:r>
          </w:p>
        </w:tc>
        <w:tc>
          <w:tcPr>
            <w:tcW w:w="2126" w:type="dxa"/>
            <w:tcBorders>
              <w:top w:val="single" w:sz="4" w:space="0" w:color="auto"/>
              <w:left w:val="single" w:sz="4" w:space="0" w:color="auto"/>
              <w:bottom w:val="single" w:sz="4" w:space="0" w:color="auto"/>
              <w:right w:val="single" w:sz="4" w:space="0" w:color="auto"/>
            </w:tcBorders>
            <w:vAlign w:val="center"/>
          </w:tcPr>
          <w:p w14:paraId="5BD6D6BB"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5BF8A710" w14:textId="77777777" w:rsidR="00245E00" w:rsidRPr="00245E00" w:rsidRDefault="00245E00" w:rsidP="0056699F">
            <w:pPr>
              <w:spacing w:before="60" w:after="60"/>
              <w:rPr>
                <w:lang w:val="en-US" w:eastAsia="en-US"/>
              </w:rPr>
            </w:pPr>
          </w:p>
        </w:tc>
      </w:tr>
      <w:tr w:rsidR="00245E00" w:rsidRPr="00245E00" w14:paraId="193DD27C" w14:textId="77777777" w:rsidTr="0056699F">
        <w:trPr>
          <w:trHeight w:val="1117"/>
        </w:trPr>
        <w:tc>
          <w:tcPr>
            <w:tcW w:w="817" w:type="dxa"/>
            <w:tcBorders>
              <w:top w:val="nil"/>
              <w:left w:val="single" w:sz="4" w:space="0" w:color="auto"/>
              <w:right w:val="single" w:sz="4" w:space="0" w:color="auto"/>
            </w:tcBorders>
          </w:tcPr>
          <w:p w14:paraId="1758E5C8"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right w:val="single" w:sz="4" w:space="0" w:color="auto"/>
            </w:tcBorders>
          </w:tcPr>
          <w:p w14:paraId="4873D9AF"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1F72F8FA" w14:textId="77777777" w:rsidR="00245E00" w:rsidRPr="00245E00" w:rsidRDefault="00245E00" w:rsidP="0056699F">
            <w:pPr>
              <w:numPr>
                <w:ilvl w:val="0"/>
                <w:numId w:val="3"/>
              </w:numPr>
              <w:autoSpaceDN w:val="0"/>
              <w:spacing w:line="276" w:lineRule="auto"/>
              <w:contextualSpacing/>
              <w:jc w:val="left"/>
              <w:rPr>
                <w:lang w:val="en-US" w:eastAsia="en-US"/>
              </w:rPr>
            </w:pPr>
            <w:r w:rsidRPr="00245E00">
              <w:rPr>
                <w:lang w:val="en-US"/>
              </w:rPr>
              <w:t>Equipped with an incremental encoder – speed/position sensor with ≥ 5000 pulses per revolution</w:t>
            </w:r>
          </w:p>
        </w:tc>
        <w:tc>
          <w:tcPr>
            <w:tcW w:w="2126" w:type="dxa"/>
            <w:tcBorders>
              <w:top w:val="single" w:sz="4" w:space="0" w:color="auto"/>
              <w:left w:val="single" w:sz="4" w:space="0" w:color="auto"/>
              <w:right w:val="single" w:sz="4" w:space="0" w:color="auto"/>
            </w:tcBorders>
            <w:vAlign w:val="center"/>
          </w:tcPr>
          <w:p w14:paraId="18C63F9A"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left w:val="single" w:sz="4" w:space="0" w:color="auto"/>
              <w:right w:val="single" w:sz="4" w:space="0" w:color="auto"/>
            </w:tcBorders>
          </w:tcPr>
          <w:p w14:paraId="0882B3F1" w14:textId="77777777" w:rsidR="00245E00" w:rsidRPr="00245E00" w:rsidRDefault="00245E00" w:rsidP="0056699F">
            <w:pPr>
              <w:spacing w:before="60" w:after="60"/>
              <w:rPr>
                <w:lang w:val="en-US" w:eastAsia="en-US"/>
              </w:rPr>
            </w:pPr>
          </w:p>
        </w:tc>
      </w:tr>
      <w:tr w:rsidR="00245E00" w:rsidRPr="00245E00" w14:paraId="5FA11BFA"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73C09FC8" w14:textId="77777777" w:rsidR="00245E00" w:rsidRPr="00245E00" w:rsidRDefault="00245E00" w:rsidP="0056699F">
            <w:pPr>
              <w:spacing w:before="60" w:after="60"/>
              <w:jc w:val="center"/>
              <w:rPr>
                <w:lang w:val="en-US" w:eastAsia="en-US"/>
              </w:rPr>
            </w:pPr>
            <w:r w:rsidRPr="00245E00">
              <w:rPr>
                <w:lang w:val="en-US" w:eastAsia="en-US"/>
              </w:rPr>
              <w:t>1.3</w:t>
            </w:r>
          </w:p>
        </w:tc>
        <w:tc>
          <w:tcPr>
            <w:tcW w:w="1304" w:type="dxa"/>
            <w:tcBorders>
              <w:top w:val="single" w:sz="4" w:space="0" w:color="auto"/>
              <w:left w:val="single" w:sz="4" w:space="0" w:color="auto"/>
              <w:bottom w:val="nil"/>
              <w:right w:val="single" w:sz="4" w:space="0" w:color="auto"/>
            </w:tcBorders>
            <w:shd w:val="clear" w:color="auto" w:fill="BDD6EE" w:themeFill="accent1" w:themeFillTint="66"/>
          </w:tcPr>
          <w:p w14:paraId="3FBEB976" w14:textId="52343E01" w:rsidR="00245E00" w:rsidRPr="00245E00" w:rsidRDefault="00245E00" w:rsidP="0056699F">
            <w:pPr>
              <w:spacing w:before="60" w:after="60"/>
              <w:jc w:val="center"/>
              <w:rPr>
                <w:lang w:val="en-US" w:eastAsia="en-US"/>
              </w:rPr>
            </w:pPr>
            <w:r w:rsidRPr="00245E00">
              <w:rPr>
                <w:lang w:val="en-US" w:eastAsia="en-US"/>
              </w:rPr>
              <w:t>1</w:t>
            </w:r>
            <w:r w:rsidR="003F4DAB">
              <w:rPr>
                <w:lang w:val="en-US" w:eastAsia="en-US"/>
              </w:rPr>
              <w:t xml:space="preserve"> unit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2DDBCCF" w14:textId="77777777" w:rsidR="00245E00" w:rsidRPr="00245E00" w:rsidRDefault="00245E00" w:rsidP="0056699F">
            <w:pPr>
              <w:jc w:val="left"/>
              <w:rPr>
                <w:lang w:val="en-US" w:eastAsia="en-US"/>
              </w:rPr>
            </w:pPr>
            <w:r w:rsidRPr="00245E00">
              <w:rPr>
                <w:b/>
                <w:bCs/>
                <w:lang w:val="en-US"/>
              </w:rPr>
              <w:t>Controllable excitation voltage source:</w:t>
            </w:r>
          </w:p>
        </w:tc>
      </w:tr>
      <w:tr w:rsidR="00DA695A" w:rsidRPr="00245E00" w14:paraId="26753CEB" w14:textId="77777777" w:rsidTr="0056699F">
        <w:tc>
          <w:tcPr>
            <w:tcW w:w="817" w:type="dxa"/>
            <w:vMerge w:val="restart"/>
            <w:tcBorders>
              <w:top w:val="nil"/>
              <w:left w:val="single" w:sz="4" w:space="0" w:color="auto"/>
              <w:right w:val="single" w:sz="4" w:space="0" w:color="auto"/>
            </w:tcBorders>
          </w:tcPr>
          <w:p w14:paraId="4E4D42E0" w14:textId="77777777" w:rsidR="00DA695A" w:rsidRPr="00245E00" w:rsidRDefault="00DA695A" w:rsidP="0056699F">
            <w:pPr>
              <w:spacing w:before="60" w:after="60"/>
              <w:jc w:val="center"/>
              <w:rPr>
                <w:lang w:val="en-US" w:eastAsia="en-US"/>
              </w:rPr>
            </w:pPr>
          </w:p>
        </w:tc>
        <w:tc>
          <w:tcPr>
            <w:tcW w:w="1304" w:type="dxa"/>
            <w:vMerge w:val="restart"/>
            <w:tcBorders>
              <w:top w:val="nil"/>
              <w:left w:val="single" w:sz="4" w:space="0" w:color="auto"/>
              <w:right w:val="single" w:sz="4" w:space="0" w:color="auto"/>
            </w:tcBorders>
          </w:tcPr>
          <w:p w14:paraId="215295B4" w14:textId="7C43C0ED" w:rsidR="00DA695A" w:rsidRPr="00245E00" w:rsidRDefault="00DA695A" w:rsidP="0056699F">
            <w:pPr>
              <w:spacing w:before="60" w:after="60"/>
              <w:jc w:val="center"/>
              <w:rPr>
                <w:lang w:val="en-US" w:eastAsia="en-US"/>
              </w:rPr>
            </w:pPr>
          </w:p>
        </w:tc>
        <w:tc>
          <w:tcPr>
            <w:tcW w:w="6521" w:type="dxa"/>
            <w:tcBorders>
              <w:top w:val="nil"/>
              <w:left w:val="single" w:sz="4" w:space="0" w:color="auto"/>
              <w:right w:val="single" w:sz="4" w:space="0" w:color="auto"/>
            </w:tcBorders>
          </w:tcPr>
          <w:p w14:paraId="7845EA09" w14:textId="77777777" w:rsidR="00DA695A" w:rsidRPr="00245E00" w:rsidRDefault="00DA695A" w:rsidP="0056699F">
            <w:pPr>
              <w:numPr>
                <w:ilvl w:val="0"/>
                <w:numId w:val="4"/>
              </w:numPr>
              <w:contextualSpacing/>
              <w:jc w:val="left"/>
              <w:rPr>
                <w:lang w:val="en-US" w:eastAsia="en-US"/>
              </w:rPr>
            </w:pPr>
            <w:r w:rsidRPr="00245E00">
              <w:rPr>
                <w:lang w:val="en-US"/>
              </w:rPr>
              <w:t>Nominal power: it must cover the maximum power required to excite the synchronous machine under item 1.2.</w:t>
            </w:r>
          </w:p>
        </w:tc>
        <w:tc>
          <w:tcPr>
            <w:tcW w:w="2126" w:type="dxa"/>
            <w:tcBorders>
              <w:top w:val="single" w:sz="4" w:space="0" w:color="auto"/>
              <w:left w:val="single" w:sz="4" w:space="0" w:color="auto"/>
              <w:right w:val="single" w:sz="4" w:space="0" w:color="auto"/>
            </w:tcBorders>
            <w:vAlign w:val="center"/>
          </w:tcPr>
          <w:p w14:paraId="2D305EB2" w14:textId="77777777" w:rsidR="00DA695A" w:rsidRPr="00245E00" w:rsidRDefault="00DA695A"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33AD9D38" w14:textId="77777777" w:rsidR="00DA695A" w:rsidRPr="00245E00" w:rsidRDefault="00DA695A" w:rsidP="0056699F">
            <w:pPr>
              <w:spacing w:before="60" w:after="60"/>
              <w:ind w:right="-526"/>
              <w:rPr>
                <w:lang w:val="en-US" w:eastAsia="en-US"/>
              </w:rPr>
            </w:pPr>
          </w:p>
        </w:tc>
      </w:tr>
      <w:tr w:rsidR="00DA695A" w:rsidRPr="00245E00" w14:paraId="486D56AD" w14:textId="77777777" w:rsidTr="0056699F">
        <w:tc>
          <w:tcPr>
            <w:tcW w:w="817" w:type="dxa"/>
            <w:vMerge/>
            <w:tcBorders>
              <w:left w:val="single" w:sz="4" w:space="0" w:color="auto"/>
              <w:right w:val="single" w:sz="4" w:space="0" w:color="auto"/>
            </w:tcBorders>
          </w:tcPr>
          <w:p w14:paraId="5BFFB807" w14:textId="77777777" w:rsidR="00DA695A" w:rsidRPr="00245E00" w:rsidRDefault="00DA695A" w:rsidP="0056699F">
            <w:pPr>
              <w:spacing w:before="60" w:after="60"/>
              <w:jc w:val="center"/>
              <w:rPr>
                <w:lang w:val="en-US" w:eastAsia="en-US"/>
              </w:rPr>
            </w:pPr>
          </w:p>
        </w:tc>
        <w:tc>
          <w:tcPr>
            <w:tcW w:w="1304" w:type="dxa"/>
            <w:vMerge/>
            <w:tcBorders>
              <w:left w:val="single" w:sz="4" w:space="0" w:color="auto"/>
              <w:right w:val="single" w:sz="4" w:space="0" w:color="auto"/>
            </w:tcBorders>
          </w:tcPr>
          <w:p w14:paraId="20D978C2" w14:textId="4EDBA96E" w:rsidR="00DA695A" w:rsidRPr="00245E00" w:rsidRDefault="00DA695A"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51FA6BBD" w14:textId="77777777" w:rsidR="00DA695A" w:rsidRPr="00245E00" w:rsidRDefault="00DA695A" w:rsidP="0056699F">
            <w:pPr>
              <w:numPr>
                <w:ilvl w:val="0"/>
                <w:numId w:val="4"/>
              </w:numPr>
              <w:contextualSpacing/>
              <w:jc w:val="left"/>
              <w:rPr>
                <w:lang w:val="en-US" w:eastAsia="en-US"/>
              </w:rPr>
            </w:pPr>
            <w:r w:rsidRPr="00245E00">
              <w:rPr>
                <w:lang w:val="en-US"/>
              </w:rPr>
              <w:t>Voltage range: must cover the voltage range required to excite the synchronous machine under item 1.2.</w:t>
            </w:r>
          </w:p>
        </w:tc>
        <w:tc>
          <w:tcPr>
            <w:tcW w:w="2126" w:type="dxa"/>
            <w:tcBorders>
              <w:top w:val="single" w:sz="4" w:space="0" w:color="auto"/>
              <w:left w:val="single" w:sz="4" w:space="0" w:color="auto"/>
              <w:right w:val="single" w:sz="4" w:space="0" w:color="auto"/>
            </w:tcBorders>
            <w:vAlign w:val="center"/>
          </w:tcPr>
          <w:p w14:paraId="0F041385" w14:textId="77777777" w:rsidR="00DA695A" w:rsidRPr="00245E00" w:rsidRDefault="00DA695A"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2A6D9156" w14:textId="77777777" w:rsidR="00DA695A" w:rsidRPr="00245E00" w:rsidRDefault="00DA695A" w:rsidP="0056699F">
            <w:pPr>
              <w:spacing w:before="60" w:after="60"/>
              <w:ind w:right="-526"/>
              <w:rPr>
                <w:lang w:val="en-US" w:eastAsia="en-US"/>
              </w:rPr>
            </w:pPr>
          </w:p>
        </w:tc>
      </w:tr>
      <w:tr w:rsidR="00DA695A" w:rsidRPr="00245E00" w14:paraId="65E4762E" w14:textId="77777777" w:rsidTr="0056699F">
        <w:tc>
          <w:tcPr>
            <w:tcW w:w="817" w:type="dxa"/>
            <w:vMerge/>
            <w:tcBorders>
              <w:left w:val="single" w:sz="4" w:space="0" w:color="auto"/>
              <w:right w:val="single" w:sz="4" w:space="0" w:color="auto"/>
            </w:tcBorders>
          </w:tcPr>
          <w:p w14:paraId="6AA4C9B9" w14:textId="77777777" w:rsidR="00DA695A" w:rsidRPr="00245E00" w:rsidRDefault="00DA695A" w:rsidP="0056699F">
            <w:pPr>
              <w:spacing w:before="60" w:after="60"/>
              <w:jc w:val="center"/>
              <w:rPr>
                <w:lang w:val="en-US" w:eastAsia="en-US"/>
              </w:rPr>
            </w:pPr>
          </w:p>
        </w:tc>
        <w:tc>
          <w:tcPr>
            <w:tcW w:w="1304" w:type="dxa"/>
            <w:vMerge/>
            <w:tcBorders>
              <w:left w:val="single" w:sz="4" w:space="0" w:color="auto"/>
              <w:right w:val="single" w:sz="4" w:space="0" w:color="auto"/>
            </w:tcBorders>
          </w:tcPr>
          <w:p w14:paraId="787C36AD" w14:textId="48FE9B9E" w:rsidR="00DA695A" w:rsidRPr="00245E00" w:rsidRDefault="00DA695A"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504A917E" w14:textId="77777777" w:rsidR="00DA695A" w:rsidRPr="00245E00" w:rsidRDefault="00DA695A" w:rsidP="0056699F">
            <w:pPr>
              <w:numPr>
                <w:ilvl w:val="0"/>
                <w:numId w:val="4"/>
              </w:numPr>
              <w:contextualSpacing/>
              <w:jc w:val="left"/>
              <w:rPr>
                <w:lang w:val="en-US" w:eastAsia="en-US"/>
              </w:rPr>
            </w:pPr>
            <w:r w:rsidRPr="00245E00">
              <w:rPr>
                <w:lang w:val="en-US"/>
              </w:rPr>
              <w:t>Current range: must cover the current range allowed to excite the synchronous machine under item 1.2.</w:t>
            </w:r>
          </w:p>
        </w:tc>
        <w:tc>
          <w:tcPr>
            <w:tcW w:w="2126" w:type="dxa"/>
            <w:tcBorders>
              <w:top w:val="single" w:sz="4" w:space="0" w:color="auto"/>
              <w:left w:val="single" w:sz="4" w:space="0" w:color="auto"/>
              <w:right w:val="single" w:sz="4" w:space="0" w:color="auto"/>
            </w:tcBorders>
            <w:vAlign w:val="center"/>
          </w:tcPr>
          <w:p w14:paraId="57BC7859" w14:textId="77777777" w:rsidR="00DA695A" w:rsidRPr="00245E00" w:rsidRDefault="00DA695A"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7461C58C" w14:textId="77777777" w:rsidR="00DA695A" w:rsidRPr="00245E00" w:rsidRDefault="00DA695A" w:rsidP="0056699F">
            <w:pPr>
              <w:spacing w:before="60" w:after="60"/>
              <w:ind w:right="-526"/>
              <w:rPr>
                <w:lang w:val="en-US" w:eastAsia="en-US"/>
              </w:rPr>
            </w:pPr>
          </w:p>
        </w:tc>
      </w:tr>
      <w:tr w:rsidR="00DA695A" w:rsidRPr="00245E00" w14:paraId="39FCCB9D" w14:textId="77777777" w:rsidTr="0056699F">
        <w:tc>
          <w:tcPr>
            <w:tcW w:w="817" w:type="dxa"/>
            <w:vMerge/>
            <w:tcBorders>
              <w:left w:val="single" w:sz="4" w:space="0" w:color="auto"/>
              <w:right w:val="single" w:sz="4" w:space="0" w:color="auto"/>
            </w:tcBorders>
          </w:tcPr>
          <w:p w14:paraId="0A0DA84F" w14:textId="77777777" w:rsidR="00DA695A" w:rsidRPr="00245E00" w:rsidRDefault="00DA695A" w:rsidP="0056699F">
            <w:pPr>
              <w:spacing w:before="60" w:after="60"/>
              <w:jc w:val="center"/>
              <w:rPr>
                <w:lang w:val="en-US" w:eastAsia="en-US"/>
              </w:rPr>
            </w:pPr>
          </w:p>
        </w:tc>
        <w:tc>
          <w:tcPr>
            <w:tcW w:w="1304" w:type="dxa"/>
            <w:vMerge/>
            <w:tcBorders>
              <w:left w:val="single" w:sz="4" w:space="0" w:color="auto"/>
              <w:right w:val="single" w:sz="4" w:space="0" w:color="auto"/>
            </w:tcBorders>
          </w:tcPr>
          <w:p w14:paraId="19506D3C" w14:textId="41197E43" w:rsidR="00DA695A" w:rsidRPr="00245E00" w:rsidRDefault="00DA695A"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3D7B6699" w14:textId="77777777" w:rsidR="00DA695A" w:rsidRPr="00245E00" w:rsidRDefault="00DA695A" w:rsidP="0056699F">
            <w:pPr>
              <w:numPr>
                <w:ilvl w:val="0"/>
                <w:numId w:val="4"/>
              </w:numPr>
              <w:contextualSpacing/>
              <w:jc w:val="left"/>
              <w:rPr>
                <w:lang w:val="en-US" w:eastAsia="en-US"/>
              </w:rPr>
            </w:pPr>
            <w:r w:rsidRPr="00245E00">
              <w:rPr>
                <w:lang w:val="en-US"/>
              </w:rPr>
              <w:t>The setpoints of the excitation voltage can be updated in real-time by the system level controller under item 1.13 or by the programmable controller in the power converter of the synchronous machine under item 1.9.</w:t>
            </w:r>
          </w:p>
        </w:tc>
        <w:tc>
          <w:tcPr>
            <w:tcW w:w="2126" w:type="dxa"/>
            <w:tcBorders>
              <w:top w:val="single" w:sz="4" w:space="0" w:color="auto"/>
              <w:left w:val="single" w:sz="4" w:space="0" w:color="auto"/>
              <w:bottom w:val="single" w:sz="4" w:space="0" w:color="auto"/>
              <w:right w:val="single" w:sz="4" w:space="0" w:color="auto"/>
            </w:tcBorders>
            <w:vAlign w:val="center"/>
          </w:tcPr>
          <w:p w14:paraId="421BC037" w14:textId="77777777" w:rsidR="00DA695A" w:rsidRPr="00245E00" w:rsidRDefault="00DA695A"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3DA9E682" w14:textId="77777777" w:rsidR="00DA695A" w:rsidRPr="00245E00" w:rsidRDefault="00DA695A" w:rsidP="0056699F">
            <w:pPr>
              <w:spacing w:before="60" w:after="60"/>
              <w:ind w:right="-526"/>
              <w:rPr>
                <w:lang w:val="en-US" w:eastAsia="en-US"/>
              </w:rPr>
            </w:pPr>
          </w:p>
        </w:tc>
      </w:tr>
      <w:tr w:rsidR="00DA695A" w:rsidRPr="00245E00" w14:paraId="43C25E52" w14:textId="77777777" w:rsidTr="0056699F">
        <w:tc>
          <w:tcPr>
            <w:tcW w:w="817" w:type="dxa"/>
            <w:vMerge/>
            <w:tcBorders>
              <w:left w:val="single" w:sz="4" w:space="0" w:color="auto"/>
              <w:bottom w:val="nil"/>
              <w:right w:val="single" w:sz="4" w:space="0" w:color="auto"/>
            </w:tcBorders>
          </w:tcPr>
          <w:p w14:paraId="64B9A5C6" w14:textId="77777777" w:rsidR="00DA695A" w:rsidRPr="00245E00" w:rsidRDefault="00DA695A" w:rsidP="0056699F">
            <w:pPr>
              <w:spacing w:before="60" w:after="60"/>
              <w:jc w:val="center"/>
              <w:rPr>
                <w:lang w:val="en-US" w:eastAsia="en-US"/>
              </w:rPr>
            </w:pPr>
          </w:p>
        </w:tc>
        <w:tc>
          <w:tcPr>
            <w:tcW w:w="1304" w:type="dxa"/>
            <w:vMerge/>
            <w:tcBorders>
              <w:left w:val="single" w:sz="4" w:space="0" w:color="auto"/>
              <w:bottom w:val="nil"/>
              <w:right w:val="single" w:sz="4" w:space="0" w:color="auto"/>
            </w:tcBorders>
          </w:tcPr>
          <w:p w14:paraId="7B9DEA71" w14:textId="7A8F40E6" w:rsidR="00DA695A" w:rsidRPr="00245E00" w:rsidRDefault="00DA695A"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437E377" w14:textId="77777777" w:rsidR="00DA695A" w:rsidRPr="00245E00" w:rsidRDefault="00DA695A" w:rsidP="0056699F">
            <w:pPr>
              <w:numPr>
                <w:ilvl w:val="0"/>
                <w:numId w:val="4"/>
              </w:numPr>
              <w:contextualSpacing/>
              <w:jc w:val="left"/>
              <w:rPr>
                <w:lang w:val="en-US" w:eastAsia="en-US"/>
              </w:rPr>
            </w:pPr>
            <w:r w:rsidRPr="00245E00">
              <w:rPr>
                <w:lang w:val="en-US"/>
              </w:rPr>
              <w:t>Enables operation of synchronous machine in over- and under-excited state within permissible values of stator and rotor currents</w:t>
            </w:r>
          </w:p>
        </w:tc>
        <w:tc>
          <w:tcPr>
            <w:tcW w:w="2126" w:type="dxa"/>
            <w:tcBorders>
              <w:top w:val="single" w:sz="4" w:space="0" w:color="auto"/>
              <w:left w:val="single" w:sz="4" w:space="0" w:color="auto"/>
              <w:bottom w:val="single" w:sz="4" w:space="0" w:color="auto"/>
              <w:right w:val="single" w:sz="4" w:space="0" w:color="auto"/>
            </w:tcBorders>
            <w:vAlign w:val="center"/>
          </w:tcPr>
          <w:p w14:paraId="1F1E3429" w14:textId="77777777" w:rsidR="00DA695A" w:rsidRPr="00245E00" w:rsidRDefault="00DA695A"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64C3B9F8" w14:textId="77777777" w:rsidR="00DA695A" w:rsidRPr="00245E00" w:rsidRDefault="00DA695A" w:rsidP="0056699F">
            <w:pPr>
              <w:spacing w:before="60" w:after="60"/>
              <w:ind w:right="-526"/>
              <w:rPr>
                <w:lang w:val="en-US" w:eastAsia="en-US"/>
              </w:rPr>
            </w:pPr>
          </w:p>
        </w:tc>
      </w:tr>
      <w:tr w:rsidR="00245E00" w:rsidRPr="00245E00" w14:paraId="7FB0BFF2"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12A959F7" w14:textId="77777777" w:rsidR="00245E00" w:rsidRPr="00245E00" w:rsidRDefault="00245E00" w:rsidP="0056699F">
            <w:pPr>
              <w:spacing w:before="60" w:after="60"/>
              <w:jc w:val="center"/>
              <w:rPr>
                <w:lang w:val="en-US" w:eastAsia="en-US"/>
              </w:rPr>
            </w:pPr>
            <w:r w:rsidRPr="00245E00">
              <w:rPr>
                <w:lang w:val="en-US" w:eastAsia="en-US"/>
              </w:rPr>
              <w:t>1.4</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05ED1AF9" w14:textId="393B8D19" w:rsidR="00245E00" w:rsidRPr="00245E00" w:rsidRDefault="00245E00" w:rsidP="0056699F">
            <w:pPr>
              <w:spacing w:before="60" w:after="60"/>
              <w:jc w:val="center"/>
              <w:rPr>
                <w:lang w:val="en-US" w:eastAsia="en-US"/>
              </w:rPr>
            </w:pPr>
            <w:bookmarkStart w:id="6" w:name="_Hlk60840772"/>
            <w:r w:rsidRPr="00245E00">
              <w:rPr>
                <w:lang w:val="en-US" w:eastAsia="en-US"/>
              </w:rPr>
              <w:t>1</w:t>
            </w:r>
            <w:r w:rsidR="003F4DAB">
              <w:rPr>
                <w:lang w:val="en-US" w:eastAsia="en-US"/>
              </w:rPr>
              <w:t xml:space="preserve"> unit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4306572" w14:textId="77777777" w:rsidR="00245E00" w:rsidRPr="00245E00" w:rsidRDefault="00245E00" w:rsidP="0056699F">
            <w:pPr>
              <w:jc w:val="left"/>
              <w:rPr>
                <w:lang w:val="en-US" w:eastAsia="en-US"/>
              </w:rPr>
            </w:pPr>
            <w:r w:rsidRPr="00245E00">
              <w:rPr>
                <w:b/>
                <w:bCs/>
                <w:lang w:val="en-US"/>
              </w:rPr>
              <w:t>Torque sensor:</w:t>
            </w:r>
          </w:p>
        </w:tc>
      </w:tr>
      <w:bookmarkEnd w:id="6"/>
      <w:tr w:rsidR="00245E00" w:rsidRPr="00245E00" w14:paraId="2AC35D1D" w14:textId="77777777" w:rsidTr="0056699F">
        <w:tc>
          <w:tcPr>
            <w:tcW w:w="817" w:type="dxa"/>
            <w:tcBorders>
              <w:top w:val="nil"/>
              <w:left w:val="single" w:sz="4" w:space="0" w:color="auto"/>
              <w:bottom w:val="nil"/>
              <w:right w:val="single" w:sz="4" w:space="0" w:color="auto"/>
            </w:tcBorders>
          </w:tcPr>
          <w:p w14:paraId="3AC098BB"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09B0147B"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30E5E4B" w14:textId="77777777" w:rsidR="00245E00" w:rsidRPr="00245E00" w:rsidRDefault="00245E00" w:rsidP="0056699F">
            <w:pPr>
              <w:numPr>
                <w:ilvl w:val="0"/>
                <w:numId w:val="5"/>
              </w:numPr>
              <w:contextualSpacing/>
              <w:jc w:val="left"/>
              <w:rPr>
                <w:lang w:val="en-US" w:eastAsia="en-US"/>
              </w:rPr>
            </w:pPr>
            <w:r w:rsidRPr="00245E00">
              <w:rPr>
                <w:lang w:val="en-US"/>
              </w:rPr>
              <w:t>Nominal torque: from</w:t>
            </w:r>
            <w:r w:rsidRPr="00245E00">
              <w:rPr>
                <w:lang w:val="en-US" w:eastAsia="en-US"/>
              </w:rPr>
              <w:t xml:space="preserve"> ≥ 250 Nm to ≤ 500 Nm</w:t>
            </w:r>
          </w:p>
        </w:tc>
        <w:tc>
          <w:tcPr>
            <w:tcW w:w="2126" w:type="dxa"/>
            <w:tcBorders>
              <w:top w:val="single" w:sz="4" w:space="0" w:color="auto"/>
              <w:left w:val="single" w:sz="4" w:space="0" w:color="auto"/>
              <w:bottom w:val="single" w:sz="4" w:space="0" w:color="auto"/>
              <w:right w:val="single" w:sz="4" w:space="0" w:color="auto"/>
            </w:tcBorders>
            <w:vAlign w:val="center"/>
          </w:tcPr>
          <w:p w14:paraId="19443226"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6844998B" w14:textId="77777777" w:rsidR="00245E00" w:rsidRPr="00245E00" w:rsidRDefault="00245E00" w:rsidP="0056699F">
            <w:pPr>
              <w:spacing w:before="60" w:after="60"/>
              <w:ind w:right="-526"/>
              <w:jc w:val="left"/>
              <w:rPr>
                <w:lang w:val="en-US" w:eastAsia="en-US"/>
              </w:rPr>
            </w:pPr>
          </w:p>
        </w:tc>
      </w:tr>
      <w:tr w:rsidR="00245E00" w:rsidRPr="00245E00" w14:paraId="672AB0C6" w14:textId="77777777" w:rsidTr="0056699F">
        <w:tc>
          <w:tcPr>
            <w:tcW w:w="817" w:type="dxa"/>
            <w:tcBorders>
              <w:top w:val="nil"/>
              <w:left w:val="single" w:sz="4" w:space="0" w:color="auto"/>
              <w:bottom w:val="nil"/>
              <w:right w:val="single" w:sz="4" w:space="0" w:color="auto"/>
            </w:tcBorders>
          </w:tcPr>
          <w:p w14:paraId="23D7DF6E"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2BA333C9"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F068208" w14:textId="77777777" w:rsidR="00245E00" w:rsidRPr="00245E00" w:rsidRDefault="00245E00" w:rsidP="0056699F">
            <w:pPr>
              <w:numPr>
                <w:ilvl w:val="0"/>
                <w:numId w:val="5"/>
              </w:numPr>
              <w:contextualSpacing/>
              <w:jc w:val="left"/>
              <w:rPr>
                <w:lang w:val="en-US" w:eastAsia="en-US"/>
              </w:rPr>
            </w:pPr>
            <w:r w:rsidRPr="00245E00">
              <w:rPr>
                <w:lang w:val="en-US"/>
              </w:rPr>
              <w:t>Maximum rotation speed</w:t>
            </w:r>
            <w:r w:rsidRPr="00245E00">
              <w:rPr>
                <w:lang w:val="en-US" w:eastAsia="en-US"/>
              </w:rPr>
              <w:t>: ≥ 5.000 rpm</w:t>
            </w:r>
          </w:p>
        </w:tc>
        <w:tc>
          <w:tcPr>
            <w:tcW w:w="2126" w:type="dxa"/>
            <w:tcBorders>
              <w:top w:val="single" w:sz="4" w:space="0" w:color="auto"/>
              <w:left w:val="single" w:sz="4" w:space="0" w:color="auto"/>
              <w:bottom w:val="single" w:sz="4" w:space="0" w:color="auto"/>
              <w:right w:val="single" w:sz="4" w:space="0" w:color="auto"/>
            </w:tcBorders>
            <w:vAlign w:val="center"/>
          </w:tcPr>
          <w:p w14:paraId="27B748D8"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3D725B70" w14:textId="77777777" w:rsidR="00245E00" w:rsidRPr="00245E00" w:rsidRDefault="00245E00" w:rsidP="0056699F">
            <w:pPr>
              <w:spacing w:before="60" w:after="60"/>
              <w:ind w:right="-526"/>
              <w:jc w:val="left"/>
              <w:rPr>
                <w:lang w:val="en-US" w:eastAsia="en-US"/>
              </w:rPr>
            </w:pPr>
          </w:p>
        </w:tc>
      </w:tr>
      <w:tr w:rsidR="00245E00" w:rsidRPr="00245E00" w14:paraId="72DBDD16" w14:textId="77777777" w:rsidTr="0056699F">
        <w:tc>
          <w:tcPr>
            <w:tcW w:w="817" w:type="dxa"/>
            <w:tcBorders>
              <w:top w:val="nil"/>
              <w:left w:val="single" w:sz="4" w:space="0" w:color="auto"/>
              <w:bottom w:val="nil"/>
              <w:right w:val="single" w:sz="4" w:space="0" w:color="auto"/>
            </w:tcBorders>
          </w:tcPr>
          <w:p w14:paraId="6BCC9B01"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236377F7" w14:textId="77777777" w:rsidR="00245E00" w:rsidRPr="00245E00" w:rsidRDefault="00245E00" w:rsidP="0056699F">
            <w:pPr>
              <w:spacing w:before="60" w:after="60"/>
              <w:jc w:val="center"/>
              <w:rPr>
                <w:lang w:val="en-US" w:eastAsia="en-US"/>
              </w:rPr>
            </w:pPr>
            <w:bookmarkStart w:id="7" w:name="_Hlk60842327"/>
          </w:p>
        </w:tc>
        <w:tc>
          <w:tcPr>
            <w:tcW w:w="6521" w:type="dxa"/>
            <w:tcBorders>
              <w:top w:val="single" w:sz="4" w:space="0" w:color="auto"/>
              <w:left w:val="single" w:sz="4" w:space="0" w:color="auto"/>
              <w:bottom w:val="single" w:sz="4" w:space="0" w:color="auto"/>
              <w:right w:val="single" w:sz="4" w:space="0" w:color="auto"/>
            </w:tcBorders>
            <w:vAlign w:val="center"/>
          </w:tcPr>
          <w:p w14:paraId="39FE0949" w14:textId="192AF0D8" w:rsidR="00245E00" w:rsidRPr="00245E00" w:rsidRDefault="00245E00" w:rsidP="0056699F">
            <w:pPr>
              <w:numPr>
                <w:ilvl w:val="0"/>
                <w:numId w:val="5"/>
              </w:numPr>
              <w:contextualSpacing/>
              <w:jc w:val="left"/>
              <w:rPr>
                <w:lang w:val="en-US" w:eastAsia="en-US"/>
              </w:rPr>
            </w:pPr>
            <w:r w:rsidRPr="00245E00">
              <w:rPr>
                <w:lang w:val="en-US"/>
              </w:rPr>
              <w:t xml:space="preserve">Accuracy class: </w:t>
            </w:r>
            <w:r w:rsidRPr="00245E00">
              <w:rPr>
                <w:rFonts w:cs="Calibri"/>
                <w:lang w:val="en-US"/>
              </w:rPr>
              <w:t>≤</w:t>
            </w:r>
            <w:r w:rsidR="001B5305">
              <w:rPr>
                <w:lang w:val="en-US"/>
              </w:rPr>
              <w:t> 0.</w:t>
            </w:r>
            <w:r w:rsidRPr="00245E00">
              <w:rPr>
                <w:lang w:val="en-US"/>
              </w:rPr>
              <w:t>1 % full scale</w:t>
            </w:r>
          </w:p>
        </w:tc>
        <w:tc>
          <w:tcPr>
            <w:tcW w:w="2126" w:type="dxa"/>
            <w:tcBorders>
              <w:top w:val="single" w:sz="4" w:space="0" w:color="auto"/>
              <w:left w:val="single" w:sz="4" w:space="0" w:color="auto"/>
              <w:bottom w:val="single" w:sz="4" w:space="0" w:color="auto"/>
              <w:right w:val="single" w:sz="4" w:space="0" w:color="auto"/>
            </w:tcBorders>
            <w:vAlign w:val="center"/>
          </w:tcPr>
          <w:p w14:paraId="61B70517"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454B3FD0" w14:textId="77777777" w:rsidR="00245E00" w:rsidRPr="00245E00" w:rsidRDefault="00245E00" w:rsidP="0056699F">
            <w:pPr>
              <w:spacing w:before="60" w:after="60"/>
              <w:ind w:right="-526"/>
              <w:jc w:val="left"/>
              <w:rPr>
                <w:lang w:val="en-US" w:eastAsia="en-US"/>
              </w:rPr>
            </w:pPr>
          </w:p>
        </w:tc>
      </w:tr>
      <w:tr w:rsidR="00245E00" w:rsidRPr="00245E00" w14:paraId="52533A8D" w14:textId="77777777" w:rsidTr="0056699F">
        <w:tc>
          <w:tcPr>
            <w:tcW w:w="817" w:type="dxa"/>
            <w:tcBorders>
              <w:top w:val="nil"/>
              <w:left w:val="single" w:sz="4" w:space="0" w:color="auto"/>
              <w:bottom w:val="single" w:sz="4" w:space="0" w:color="auto"/>
              <w:right w:val="single" w:sz="4" w:space="0" w:color="auto"/>
            </w:tcBorders>
          </w:tcPr>
          <w:p w14:paraId="77BD7C9D" w14:textId="77777777" w:rsidR="00245E00" w:rsidRPr="00245E00" w:rsidRDefault="00245E00" w:rsidP="0056699F">
            <w:pPr>
              <w:spacing w:before="60" w:after="60"/>
              <w:jc w:val="center"/>
              <w:rPr>
                <w:lang w:val="en-US" w:eastAsia="en-US"/>
              </w:rPr>
            </w:pPr>
          </w:p>
        </w:tc>
        <w:bookmarkEnd w:id="7"/>
        <w:tc>
          <w:tcPr>
            <w:tcW w:w="1304" w:type="dxa"/>
            <w:tcBorders>
              <w:top w:val="nil"/>
              <w:left w:val="single" w:sz="4" w:space="0" w:color="auto"/>
              <w:bottom w:val="single" w:sz="4" w:space="0" w:color="auto"/>
              <w:right w:val="single" w:sz="4" w:space="0" w:color="auto"/>
            </w:tcBorders>
            <w:vAlign w:val="center"/>
          </w:tcPr>
          <w:p w14:paraId="3B629B55"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12A5638" w14:textId="77777777" w:rsidR="00245E00" w:rsidRDefault="00245E00" w:rsidP="0056699F">
            <w:pPr>
              <w:numPr>
                <w:ilvl w:val="0"/>
                <w:numId w:val="5"/>
              </w:numPr>
              <w:contextualSpacing/>
              <w:jc w:val="left"/>
              <w:rPr>
                <w:lang w:val="en-US" w:eastAsia="en-US"/>
              </w:rPr>
            </w:pPr>
            <w:r w:rsidRPr="00245E00">
              <w:rPr>
                <w:lang w:val="en-US"/>
              </w:rPr>
              <w:t>Cut-off frequency</w:t>
            </w:r>
            <w:r w:rsidRPr="00245E00">
              <w:rPr>
                <w:lang w:val="en-US" w:eastAsia="en-US"/>
              </w:rPr>
              <w:t>: ≥ 2500 Hz.</w:t>
            </w:r>
          </w:p>
          <w:p w14:paraId="0C4E04AF" w14:textId="77777777" w:rsidR="00DE75A6" w:rsidRDefault="00DE75A6" w:rsidP="0056699F">
            <w:pPr>
              <w:contextualSpacing/>
              <w:jc w:val="left"/>
              <w:rPr>
                <w:lang w:val="en-US" w:eastAsia="en-US"/>
              </w:rPr>
            </w:pPr>
          </w:p>
          <w:p w14:paraId="50EDCEF0" w14:textId="703A6BFF" w:rsidR="00DE75A6" w:rsidRPr="00245E00" w:rsidRDefault="00DE75A6" w:rsidP="0056699F">
            <w:pPr>
              <w:contextualSpacing/>
              <w:jc w:val="left"/>
              <w:rPr>
                <w:lang w:val="en-US"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E28BCD5" w14:textId="77777777" w:rsidR="00245E00" w:rsidRPr="00245E00" w:rsidRDefault="00245E00" w:rsidP="0056699F">
            <w:pPr>
              <w:jc w:val="center"/>
              <w:rPr>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0BE10396" w14:textId="77777777" w:rsidR="00245E00" w:rsidRPr="00245E00" w:rsidRDefault="00245E00" w:rsidP="0056699F">
            <w:pPr>
              <w:spacing w:before="60" w:after="60"/>
              <w:ind w:right="-526"/>
              <w:jc w:val="left"/>
              <w:rPr>
                <w:lang w:val="en-US" w:eastAsia="en-US"/>
              </w:rPr>
            </w:pPr>
          </w:p>
        </w:tc>
      </w:tr>
      <w:tr w:rsidR="00245E00" w:rsidRPr="00245E00" w14:paraId="18BA74E1"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5DFA21BE" w14:textId="77777777" w:rsidR="00245E00" w:rsidRPr="00245E00" w:rsidRDefault="00245E00" w:rsidP="0056699F">
            <w:pPr>
              <w:spacing w:before="60" w:after="60"/>
              <w:jc w:val="center"/>
              <w:rPr>
                <w:lang w:val="en-US" w:eastAsia="en-US"/>
              </w:rPr>
            </w:pPr>
            <w:r w:rsidRPr="00245E00">
              <w:rPr>
                <w:lang w:val="en-US" w:eastAsia="en-US"/>
              </w:rPr>
              <w:lastRenderedPageBreak/>
              <w:t>1.5</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5FED4CCA" w14:textId="3CA0BEAA" w:rsidR="00245E00" w:rsidRPr="00245E00" w:rsidRDefault="00245E00" w:rsidP="0056699F">
            <w:pPr>
              <w:spacing w:before="60" w:after="60"/>
              <w:jc w:val="center"/>
              <w:rPr>
                <w:lang w:val="en-US" w:eastAsia="en-US"/>
              </w:rPr>
            </w:pPr>
            <w:r w:rsidRPr="00245E00">
              <w:rPr>
                <w:lang w:val="en-US" w:eastAsia="en-US"/>
              </w:rPr>
              <w:t>1</w:t>
            </w:r>
            <w:r w:rsidR="003F4DAB">
              <w:rPr>
                <w:lang w:val="en-US" w:eastAsia="en-US"/>
              </w:rPr>
              <w:t xml:space="preserve"> unit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DA7C843" w14:textId="77777777" w:rsidR="00245E00" w:rsidRPr="00245E00" w:rsidRDefault="00245E00" w:rsidP="0056699F">
            <w:pPr>
              <w:jc w:val="left"/>
              <w:rPr>
                <w:lang w:val="en-US" w:eastAsia="en-US"/>
              </w:rPr>
            </w:pPr>
            <w:r w:rsidRPr="00245E00">
              <w:rPr>
                <w:b/>
                <w:bCs/>
                <w:lang w:val="en-US"/>
              </w:rPr>
              <w:t>Interface for adjusting torque/speed sensor measurement signals:</w:t>
            </w:r>
          </w:p>
        </w:tc>
      </w:tr>
      <w:tr w:rsidR="00245E00" w:rsidRPr="00245E00" w14:paraId="0BE71299" w14:textId="77777777" w:rsidTr="0056699F">
        <w:tc>
          <w:tcPr>
            <w:tcW w:w="817" w:type="dxa"/>
            <w:tcBorders>
              <w:top w:val="nil"/>
              <w:left w:val="single" w:sz="4" w:space="0" w:color="auto"/>
              <w:bottom w:val="nil"/>
              <w:right w:val="single" w:sz="4" w:space="0" w:color="auto"/>
            </w:tcBorders>
          </w:tcPr>
          <w:p w14:paraId="44229A9A"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7E91EEFE"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F8A7970" w14:textId="77777777" w:rsidR="00245E00" w:rsidRPr="00245E00" w:rsidRDefault="00245E00" w:rsidP="0056699F">
            <w:pPr>
              <w:numPr>
                <w:ilvl w:val="0"/>
                <w:numId w:val="6"/>
              </w:numPr>
              <w:contextualSpacing/>
              <w:jc w:val="left"/>
              <w:rPr>
                <w:lang w:val="en-US" w:eastAsia="en-US"/>
              </w:rPr>
            </w:pPr>
            <w:r w:rsidRPr="00245E00">
              <w:rPr>
                <w:lang w:val="en-US"/>
              </w:rPr>
              <w:t>Analogue outputs: from -10 V to +10 V</w:t>
            </w:r>
          </w:p>
        </w:tc>
        <w:tc>
          <w:tcPr>
            <w:tcW w:w="2126" w:type="dxa"/>
            <w:tcBorders>
              <w:top w:val="single" w:sz="4" w:space="0" w:color="auto"/>
              <w:left w:val="single" w:sz="4" w:space="0" w:color="auto"/>
              <w:bottom w:val="single" w:sz="4" w:space="0" w:color="auto"/>
              <w:right w:val="single" w:sz="4" w:space="0" w:color="auto"/>
            </w:tcBorders>
            <w:vAlign w:val="center"/>
          </w:tcPr>
          <w:p w14:paraId="3E619E92"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420D1B8F" w14:textId="77777777" w:rsidR="00245E00" w:rsidRPr="00245E00" w:rsidRDefault="00245E00" w:rsidP="0056699F">
            <w:pPr>
              <w:spacing w:before="60" w:after="60"/>
              <w:ind w:right="-526"/>
              <w:jc w:val="left"/>
              <w:rPr>
                <w:lang w:val="en-US" w:eastAsia="en-US"/>
              </w:rPr>
            </w:pPr>
          </w:p>
        </w:tc>
      </w:tr>
      <w:tr w:rsidR="00245E00" w:rsidRPr="00245E00" w14:paraId="7A505952" w14:textId="77777777" w:rsidTr="0056699F">
        <w:trPr>
          <w:trHeight w:val="793"/>
        </w:trPr>
        <w:tc>
          <w:tcPr>
            <w:tcW w:w="817" w:type="dxa"/>
            <w:tcBorders>
              <w:top w:val="nil"/>
              <w:left w:val="single" w:sz="4" w:space="0" w:color="auto"/>
              <w:bottom w:val="nil"/>
              <w:right w:val="single" w:sz="4" w:space="0" w:color="auto"/>
            </w:tcBorders>
          </w:tcPr>
          <w:p w14:paraId="3AC11C4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1D67699A"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234AF231" w14:textId="77777777" w:rsidR="00245E00" w:rsidRPr="00245E00" w:rsidRDefault="00245E00" w:rsidP="0056699F">
            <w:pPr>
              <w:numPr>
                <w:ilvl w:val="0"/>
                <w:numId w:val="6"/>
              </w:numPr>
              <w:contextualSpacing/>
              <w:jc w:val="left"/>
              <w:rPr>
                <w:lang w:val="en-US" w:eastAsia="en-US"/>
              </w:rPr>
            </w:pPr>
            <w:r w:rsidRPr="00245E00">
              <w:rPr>
                <w:lang w:val="en-US"/>
              </w:rPr>
              <w:t>Analogue low-pass filter that enables for a constant torque control of the machines</w:t>
            </w:r>
          </w:p>
        </w:tc>
        <w:tc>
          <w:tcPr>
            <w:tcW w:w="2126" w:type="dxa"/>
            <w:tcBorders>
              <w:top w:val="single" w:sz="4" w:space="0" w:color="auto"/>
              <w:left w:val="single" w:sz="4" w:space="0" w:color="auto"/>
              <w:bottom w:val="single" w:sz="4" w:space="0" w:color="auto"/>
              <w:right w:val="single" w:sz="4" w:space="0" w:color="auto"/>
            </w:tcBorders>
            <w:vAlign w:val="center"/>
          </w:tcPr>
          <w:p w14:paraId="0D3A12F4"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07F5C341" w14:textId="77777777" w:rsidR="00245E00" w:rsidRPr="00245E00" w:rsidRDefault="00245E00" w:rsidP="0056699F">
            <w:pPr>
              <w:spacing w:before="60" w:after="60"/>
              <w:ind w:right="-526"/>
              <w:rPr>
                <w:lang w:val="en-US" w:eastAsia="en-US"/>
              </w:rPr>
            </w:pPr>
          </w:p>
        </w:tc>
      </w:tr>
      <w:tr w:rsidR="00245E00" w:rsidRPr="00245E00" w14:paraId="73C4C949"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777F8E48" w14:textId="77777777" w:rsidR="00245E00" w:rsidRPr="00245E00" w:rsidRDefault="00245E00" w:rsidP="0056699F">
            <w:pPr>
              <w:spacing w:before="60" w:after="60"/>
              <w:jc w:val="center"/>
              <w:rPr>
                <w:lang w:val="en-US" w:eastAsia="en-US"/>
              </w:rPr>
            </w:pPr>
            <w:r w:rsidRPr="00245E00">
              <w:rPr>
                <w:lang w:val="en-US" w:eastAsia="en-US"/>
              </w:rPr>
              <w:t>1.6</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738244C8" w14:textId="7DBF5DA4" w:rsidR="00245E00" w:rsidRPr="00245E00" w:rsidRDefault="00245E00" w:rsidP="0056699F">
            <w:pPr>
              <w:spacing w:before="60" w:after="60"/>
              <w:jc w:val="center"/>
              <w:rPr>
                <w:lang w:val="en-US" w:eastAsia="en-US"/>
              </w:rPr>
            </w:pPr>
            <w:r w:rsidRPr="00245E00">
              <w:rPr>
                <w:lang w:val="en-US" w:eastAsia="en-US"/>
              </w:rPr>
              <w:t>2</w:t>
            </w:r>
            <w:r w:rsidR="003F4DAB">
              <w:rPr>
                <w:lang w:val="en-US" w:eastAsia="en-US"/>
              </w:rPr>
              <w:t xml:space="preserve"> units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795AAC2" w14:textId="77777777" w:rsidR="00245E00" w:rsidRPr="00245E00" w:rsidRDefault="00245E00" w:rsidP="0056699F">
            <w:pPr>
              <w:jc w:val="left"/>
              <w:rPr>
                <w:lang w:val="en-US" w:eastAsia="en-US"/>
              </w:rPr>
            </w:pPr>
            <w:r w:rsidRPr="00245E00">
              <w:rPr>
                <w:b/>
                <w:bCs/>
                <w:lang w:val="en-US"/>
              </w:rPr>
              <w:t>Mechanical couplings:</w:t>
            </w:r>
          </w:p>
        </w:tc>
      </w:tr>
      <w:tr w:rsidR="00245E00" w:rsidRPr="00245E00" w14:paraId="062EC481" w14:textId="77777777" w:rsidTr="0056699F">
        <w:tc>
          <w:tcPr>
            <w:tcW w:w="817" w:type="dxa"/>
            <w:tcBorders>
              <w:top w:val="nil"/>
              <w:left w:val="single" w:sz="4" w:space="0" w:color="auto"/>
              <w:bottom w:val="nil"/>
              <w:right w:val="single" w:sz="4" w:space="0" w:color="auto"/>
            </w:tcBorders>
          </w:tcPr>
          <w:p w14:paraId="5F6AFC8A"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26672043"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5D4D73EB" w14:textId="77777777" w:rsidR="00245E00" w:rsidRPr="00245E00" w:rsidRDefault="00245E00" w:rsidP="0056699F">
            <w:pPr>
              <w:numPr>
                <w:ilvl w:val="0"/>
                <w:numId w:val="7"/>
              </w:numPr>
              <w:contextualSpacing/>
              <w:jc w:val="left"/>
              <w:rPr>
                <w:lang w:val="en-US"/>
              </w:rPr>
            </w:pPr>
            <w:r w:rsidRPr="00245E00">
              <w:rPr>
                <w:lang w:val="en-US"/>
              </w:rPr>
              <w:t>Elastomer coupling with split clamping, which allows easy disassembly without moving of the machines or the torque sensor</w:t>
            </w:r>
          </w:p>
        </w:tc>
        <w:tc>
          <w:tcPr>
            <w:tcW w:w="2126" w:type="dxa"/>
            <w:tcBorders>
              <w:top w:val="single" w:sz="4" w:space="0" w:color="auto"/>
              <w:left w:val="single" w:sz="4" w:space="0" w:color="auto"/>
              <w:bottom w:val="single" w:sz="4" w:space="0" w:color="auto"/>
              <w:right w:val="single" w:sz="4" w:space="0" w:color="auto"/>
            </w:tcBorders>
            <w:vAlign w:val="center"/>
          </w:tcPr>
          <w:p w14:paraId="7F64E671"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5CE988B7" w14:textId="77777777" w:rsidR="00245E00" w:rsidRPr="00245E00" w:rsidRDefault="00245E00" w:rsidP="0056699F">
            <w:pPr>
              <w:spacing w:before="60" w:after="60"/>
              <w:ind w:right="-526"/>
              <w:rPr>
                <w:lang w:val="en-US" w:eastAsia="en-US"/>
              </w:rPr>
            </w:pPr>
          </w:p>
        </w:tc>
      </w:tr>
      <w:tr w:rsidR="00245E00" w:rsidRPr="00245E00" w14:paraId="6C9CDBF8" w14:textId="77777777" w:rsidTr="0056699F">
        <w:tc>
          <w:tcPr>
            <w:tcW w:w="817" w:type="dxa"/>
            <w:tcBorders>
              <w:top w:val="nil"/>
              <w:left w:val="single" w:sz="4" w:space="0" w:color="auto"/>
              <w:bottom w:val="nil"/>
              <w:right w:val="single" w:sz="4" w:space="0" w:color="auto"/>
            </w:tcBorders>
          </w:tcPr>
          <w:p w14:paraId="4B352B2E"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1C664E4"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43196F38" w14:textId="77777777" w:rsidR="00245E00" w:rsidRPr="00245E00" w:rsidRDefault="00245E00" w:rsidP="0056699F">
            <w:pPr>
              <w:numPr>
                <w:ilvl w:val="0"/>
                <w:numId w:val="7"/>
              </w:numPr>
              <w:contextualSpacing/>
              <w:jc w:val="left"/>
              <w:rPr>
                <w:lang w:val="en-US"/>
              </w:rPr>
            </w:pPr>
            <w:r w:rsidRPr="00245E00">
              <w:rPr>
                <w:lang w:val="en-US"/>
              </w:rPr>
              <w:t>Allows for adjusting the damping/flexibility of the couplings by replacing the elastomer elements</w:t>
            </w:r>
          </w:p>
        </w:tc>
        <w:tc>
          <w:tcPr>
            <w:tcW w:w="2126" w:type="dxa"/>
            <w:tcBorders>
              <w:top w:val="single" w:sz="4" w:space="0" w:color="auto"/>
              <w:left w:val="single" w:sz="4" w:space="0" w:color="auto"/>
              <w:bottom w:val="single" w:sz="4" w:space="0" w:color="auto"/>
              <w:right w:val="single" w:sz="4" w:space="0" w:color="auto"/>
            </w:tcBorders>
            <w:vAlign w:val="center"/>
          </w:tcPr>
          <w:p w14:paraId="41CCA2DE"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6290EB39" w14:textId="77777777" w:rsidR="00245E00" w:rsidRPr="00245E00" w:rsidRDefault="00245E00" w:rsidP="0056699F">
            <w:pPr>
              <w:spacing w:before="60" w:after="60"/>
              <w:ind w:right="-526"/>
              <w:rPr>
                <w:lang w:val="en-US" w:eastAsia="en-US"/>
              </w:rPr>
            </w:pPr>
          </w:p>
        </w:tc>
      </w:tr>
      <w:tr w:rsidR="00245E00" w:rsidRPr="00245E00" w14:paraId="274F8A4A"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58AFB95F" w14:textId="77777777" w:rsidR="00245E00" w:rsidRPr="00245E00" w:rsidRDefault="00245E00" w:rsidP="0056699F">
            <w:pPr>
              <w:spacing w:before="60" w:after="60"/>
              <w:jc w:val="center"/>
              <w:rPr>
                <w:lang w:val="en-US" w:eastAsia="en-US"/>
              </w:rPr>
            </w:pPr>
            <w:r w:rsidRPr="00245E00">
              <w:rPr>
                <w:lang w:val="en-US" w:eastAsia="en-US"/>
              </w:rPr>
              <w:t>1.7</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68674A26" w14:textId="31784D46" w:rsidR="00245E00" w:rsidRPr="00245E00" w:rsidRDefault="00245E00" w:rsidP="0056699F">
            <w:pPr>
              <w:spacing w:before="60" w:after="60"/>
              <w:jc w:val="center"/>
              <w:rPr>
                <w:lang w:val="en-US" w:eastAsia="en-US"/>
              </w:rPr>
            </w:pPr>
            <w:r w:rsidRPr="00245E00">
              <w:rPr>
                <w:lang w:val="en-US" w:eastAsia="en-US"/>
              </w:rPr>
              <w:t>2</w:t>
            </w:r>
            <w:r w:rsidR="003F4DAB">
              <w:rPr>
                <w:lang w:val="en-US" w:eastAsia="en-US"/>
              </w:rPr>
              <w:t xml:space="preserve"> units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D948F6F" w14:textId="77777777" w:rsidR="00245E00" w:rsidRPr="00245E00" w:rsidRDefault="00245E00" w:rsidP="0056699F">
            <w:pPr>
              <w:jc w:val="left"/>
              <w:rPr>
                <w:lang w:val="en-US" w:eastAsia="en-US"/>
              </w:rPr>
            </w:pPr>
            <w:r w:rsidRPr="00245E00">
              <w:rPr>
                <w:b/>
                <w:bCs/>
                <w:lang w:val="en-US"/>
              </w:rPr>
              <w:t>Shaft and clutch protection elements:</w:t>
            </w:r>
          </w:p>
        </w:tc>
      </w:tr>
      <w:tr w:rsidR="00245E00" w:rsidRPr="00245E00" w14:paraId="51139B35" w14:textId="77777777" w:rsidTr="0056699F">
        <w:tc>
          <w:tcPr>
            <w:tcW w:w="817" w:type="dxa"/>
            <w:tcBorders>
              <w:top w:val="nil"/>
              <w:left w:val="single" w:sz="4" w:space="0" w:color="auto"/>
              <w:bottom w:val="nil"/>
              <w:right w:val="single" w:sz="4" w:space="0" w:color="auto"/>
            </w:tcBorders>
          </w:tcPr>
          <w:p w14:paraId="3179011D"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0A2C9346"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6B1AA0D2" w14:textId="77777777" w:rsidR="00245E00" w:rsidRPr="00245E00" w:rsidRDefault="00245E00" w:rsidP="0056699F">
            <w:pPr>
              <w:numPr>
                <w:ilvl w:val="0"/>
                <w:numId w:val="8"/>
              </w:numPr>
              <w:contextualSpacing/>
              <w:jc w:val="left"/>
              <w:rPr>
                <w:lang w:val="en-US"/>
              </w:rPr>
            </w:pPr>
            <w:r w:rsidRPr="00245E00">
              <w:rPr>
                <w:lang w:val="en-US"/>
              </w:rPr>
              <w:t>Foldable, with the possibility of easy opening to access the clutch/couplings</w:t>
            </w:r>
          </w:p>
        </w:tc>
        <w:tc>
          <w:tcPr>
            <w:tcW w:w="2126" w:type="dxa"/>
            <w:tcBorders>
              <w:top w:val="single" w:sz="4" w:space="0" w:color="auto"/>
              <w:left w:val="single" w:sz="4" w:space="0" w:color="auto"/>
              <w:bottom w:val="single" w:sz="4" w:space="0" w:color="auto"/>
              <w:right w:val="single" w:sz="4" w:space="0" w:color="auto"/>
            </w:tcBorders>
            <w:vAlign w:val="center"/>
          </w:tcPr>
          <w:p w14:paraId="7798818F"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30AF5318" w14:textId="77777777" w:rsidR="00245E00" w:rsidRPr="00245E00" w:rsidRDefault="00245E00" w:rsidP="0056699F">
            <w:pPr>
              <w:spacing w:before="60" w:after="60"/>
              <w:ind w:right="-526"/>
              <w:rPr>
                <w:lang w:val="en-US" w:eastAsia="en-US"/>
              </w:rPr>
            </w:pPr>
          </w:p>
        </w:tc>
      </w:tr>
      <w:tr w:rsidR="00245E00" w:rsidRPr="00245E00" w14:paraId="55E10ACF" w14:textId="77777777" w:rsidTr="0056699F">
        <w:tc>
          <w:tcPr>
            <w:tcW w:w="817" w:type="dxa"/>
            <w:tcBorders>
              <w:top w:val="nil"/>
              <w:left w:val="single" w:sz="4" w:space="0" w:color="auto"/>
              <w:bottom w:val="nil"/>
              <w:right w:val="single" w:sz="4" w:space="0" w:color="auto"/>
            </w:tcBorders>
          </w:tcPr>
          <w:p w14:paraId="783611C6"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4D54CABF"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48F2D7EE" w14:textId="77777777" w:rsidR="00245E00" w:rsidRPr="00245E00" w:rsidRDefault="00245E00" w:rsidP="0056699F">
            <w:pPr>
              <w:numPr>
                <w:ilvl w:val="0"/>
                <w:numId w:val="8"/>
              </w:numPr>
              <w:contextualSpacing/>
              <w:jc w:val="left"/>
              <w:rPr>
                <w:lang w:val="en-US"/>
              </w:rPr>
            </w:pPr>
            <w:r w:rsidRPr="00245E00">
              <w:rPr>
                <w:lang w:val="en-US"/>
              </w:rPr>
              <w:t>Built-in safety sensors that are connected to the system level controller under item 1.11, whereas in the open/unprotected state of the shaft the operation of the test bench system is disabled</w:t>
            </w:r>
          </w:p>
        </w:tc>
        <w:tc>
          <w:tcPr>
            <w:tcW w:w="2126" w:type="dxa"/>
            <w:tcBorders>
              <w:top w:val="single" w:sz="4" w:space="0" w:color="auto"/>
              <w:left w:val="single" w:sz="4" w:space="0" w:color="auto"/>
              <w:bottom w:val="single" w:sz="4" w:space="0" w:color="auto"/>
              <w:right w:val="single" w:sz="4" w:space="0" w:color="auto"/>
            </w:tcBorders>
            <w:vAlign w:val="center"/>
          </w:tcPr>
          <w:p w14:paraId="2752976F"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26884C3A" w14:textId="77777777" w:rsidR="00245E00" w:rsidRPr="00245E00" w:rsidRDefault="00245E00" w:rsidP="0056699F">
            <w:pPr>
              <w:spacing w:before="60" w:after="60"/>
              <w:ind w:right="-526"/>
              <w:rPr>
                <w:lang w:val="en-US" w:eastAsia="en-US"/>
              </w:rPr>
            </w:pPr>
          </w:p>
        </w:tc>
      </w:tr>
      <w:tr w:rsidR="00245E00" w:rsidRPr="00245E00" w14:paraId="47D1568C"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35689AD1" w14:textId="77777777" w:rsidR="00245E00" w:rsidRPr="00245E00" w:rsidRDefault="00245E00" w:rsidP="0056699F">
            <w:pPr>
              <w:spacing w:before="60" w:after="60"/>
              <w:jc w:val="center"/>
              <w:rPr>
                <w:lang w:val="en-US" w:eastAsia="en-US"/>
              </w:rPr>
            </w:pPr>
            <w:r w:rsidRPr="00245E00">
              <w:rPr>
                <w:lang w:val="en-US" w:eastAsia="en-US"/>
              </w:rPr>
              <w:t>1.8</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090801D2" w14:textId="6F393119" w:rsidR="00245E00" w:rsidRPr="00245E00" w:rsidRDefault="00245E00" w:rsidP="0056699F">
            <w:pPr>
              <w:spacing w:before="60" w:after="60"/>
              <w:jc w:val="center"/>
              <w:rPr>
                <w:lang w:val="en-US" w:eastAsia="en-US"/>
              </w:rPr>
            </w:pPr>
            <w:r w:rsidRPr="00245E00">
              <w:rPr>
                <w:lang w:val="en-US" w:eastAsia="en-US"/>
              </w:rPr>
              <w:t>1</w:t>
            </w:r>
            <w:r w:rsidR="003F4DAB">
              <w:rPr>
                <w:lang w:val="en-US" w:eastAsia="en-US"/>
              </w:rPr>
              <w:t xml:space="preserve"> unit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33A8A1E" w14:textId="77777777" w:rsidR="00245E00" w:rsidRPr="00245E00" w:rsidRDefault="00245E00" w:rsidP="0056699F">
            <w:pPr>
              <w:jc w:val="left"/>
              <w:rPr>
                <w:lang w:val="en-US" w:eastAsia="en-US"/>
              </w:rPr>
            </w:pPr>
            <w:r w:rsidRPr="00245E00">
              <w:rPr>
                <w:b/>
                <w:bCs/>
                <w:lang w:val="en-US"/>
              </w:rPr>
              <w:t>Machine table for the test bench:</w:t>
            </w:r>
          </w:p>
        </w:tc>
      </w:tr>
      <w:tr w:rsidR="00245E00" w:rsidRPr="00245E00" w14:paraId="0B0C0A2E" w14:textId="77777777" w:rsidTr="0056699F">
        <w:tc>
          <w:tcPr>
            <w:tcW w:w="817" w:type="dxa"/>
            <w:tcBorders>
              <w:top w:val="nil"/>
              <w:left w:val="single" w:sz="4" w:space="0" w:color="auto"/>
              <w:bottom w:val="nil"/>
              <w:right w:val="single" w:sz="4" w:space="0" w:color="auto"/>
            </w:tcBorders>
          </w:tcPr>
          <w:p w14:paraId="44F214C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1614AB15"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31F3F75B" w14:textId="77777777" w:rsidR="00245E00" w:rsidRPr="00245E00" w:rsidRDefault="00245E00" w:rsidP="0056699F">
            <w:pPr>
              <w:numPr>
                <w:ilvl w:val="0"/>
                <w:numId w:val="9"/>
              </w:numPr>
              <w:contextualSpacing/>
              <w:jc w:val="left"/>
              <w:rPr>
                <w:lang w:val="en-US"/>
              </w:rPr>
            </w:pPr>
            <w:r w:rsidRPr="00245E00">
              <w:rPr>
                <w:lang w:val="en-US"/>
              </w:rPr>
              <w:t xml:space="preserve">Welded steel base frame with leveling feet to which a carrier clamping plate is attached, which enables perfect coaxial installation of the synchronous machine under item 1.2, the torque sensor under item 1.3 and the induction machine under item 1.1. </w:t>
            </w:r>
          </w:p>
        </w:tc>
        <w:tc>
          <w:tcPr>
            <w:tcW w:w="2126" w:type="dxa"/>
            <w:tcBorders>
              <w:top w:val="single" w:sz="4" w:space="0" w:color="auto"/>
              <w:left w:val="single" w:sz="4" w:space="0" w:color="auto"/>
              <w:bottom w:val="single" w:sz="4" w:space="0" w:color="auto"/>
              <w:right w:val="single" w:sz="4" w:space="0" w:color="auto"/>
            </w:tcBorders>
            <w:vAlign w:val="center"/>
          </w:tcPr>
          <w:p w14:paraId="776536C5"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00F3262C" w14:textId="77777777" w:rsidR="00245E00" w:rsidRPr="00245E00" w:rsidRDefault="00245E00" w:rsidP="0056699F">
            <w:pPr>
              <w:spacing w:before="60" w:after="60"/>
              <w:ind w:right="-526"/>
              <w:rPr>
                <w:lang w:val="en-US" w:eastAsia="en-US"/>
              </w:rPr>
            </w:pPr>
          </w:p>
        </w:tc>
      </w:tr>
      <w:tr w:rsidR="00245E00" w:rsidRPr="00245E00" w14:paraId="7D8D9080" w14:textId="77777777" w:rsidTr="0056699F">
        <w:tc>
          <w:tcPr>
            <w:tcW w:w="817" w:type="dxa"/>
            <w:tcBorders>
              <w:top w:val="nil"/>
              <w:left w:val="single" w:sz="4" w:space="0" w:color="auto"/>
              <w:bottom w:val="nil"/>
              <w:right w:val="single" w:sz="4" w:space="0" w:color="auto"/>
            </w:tcBorders>
          </w:tcPr>
          <w:p w14:paraId="67EF2FE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5E0E5254"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6793DB9" w14:textId="77777777" w:rsidR="00245E00" w:rsidRPr="00245E00" w:rsidRDefault="00245E00" w:rsidP="0056699F">
            <w:pPr>
              <w:numPr>
                <w:ilvl w:val="0"/>
                <w:numId w:val="9"/>
              </w:numPr>
              <w:contextualSpacing/>
              <w:jc w:val="left"/>
              <w:rPr>
                <w:lang w:val="en-US"/>
              </w:rPr>
            </w:pPr>
            <w:r w:rsidRPr="00245E00">
              <w:rPr>
                <w:lang w:val="en-US"/>
              </w:rPr>
              <w:t xml:space="preserve">Carrier clamping plate (machine table) length: </w:t>
            </w:r>
            <w:r w:rsidRPr="00245E00">
              <w:rPr>
                <w:rFonts w:cs="Calibri"/>
                <w:lang w:val="en-US"/>
              </w:rPr>
              <w:t>≤</w:t>
            </w:r>
            <w:r w:rsidRPr="00245E00">
              <w:rPr>
                <w:lang w:val="en-US"/>
              </w:rPr>
              <w:t> 2500 mm</w:t>
            </w:r>
          </w:p>
        </w:tc>
        <w:tc>
          <w:tcPr>
            <w:tcW w:w="2126" w:type="dxa"/>
            <w:tcBorders>
              <w:top w:val="single" w:sz="4" w:space="0" w:color="auto"/>
              <w:left w:val="single" w:sz="4" w:space="0" w:color="auto"/>
              <w:bottom w:val="single" w:sz="4" w:space="0" w:color="auto"/>
              <w:right w:val="single" w:sz="4" w:space="0" w:color="auto"/>
            </w:tcBorders>
            <w:vAlign w:val="center"/>
          </w:tcPr>
          <w:p w14:paraId="5441E0E9"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7E5E2A66" w14:textId="77777777" w:rsidR="00245E00" w:rsidRPr="00245E00" w:rsidRDefault="00245E00" w:rsidP="0056699F">
            <w:pPr>
              <w:spacing w:before="60" w:after="60"/>
              <w:ind w:right="-526"/>
              <w:jc w:val="left"/>
              <w:rPr>
                <w:lang w:val="en-US" w:eastAsia="en-US"/>
              </w:rPr>
            </w:pPr>
          </w:p>
        </w:tc>
      </w:tr>
      <w:tr w:rsidR="00245E00" w:rsidRPr="00245E00" w14:paraId="57C8E6C7" w14:textId="77777777" w:rsidTr="0056699F">
        <w:tc>
          <w:tcPr>
            <w:tcW w:w="817" w:type="dxa"/>
            <w:tcBorders>
              <w:top w:val="nil"/>
              <w:left w:val="single" w:sz="4" w:space="0" w:color="auto"/>
              <w:bottom w:val="nil"/>
              <w:right w:val="single" w:sz="4" w:space="0" w:color="auto"/>
            </w:tcBorders>
          </w:tcPr>
          <w:p w14:paraId="3AED6BA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414871FD"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349BBD9" w14:textId="77777777" w:rsidR="00245E00" w:rsidRPr="00245E00" w:rsidRDefault="00245E00" w:rsidP="0056699F">
            <w:pPr>
              <w:numPr>
                <w:ilvl w:val="0"/>
                <w:numId w:val="9"/>
              </w:numPr>
              <w:contextualSpacing/>
              <w:jc w:val="left"/>
              <w:rPr>
                <w:lang w:val="en-US"/>
              </w:rPr>
            </w:pPr>
            <w:r w:rsidRPr="00245E00">
              <w:rPr>
                <w:lang w:val="en-US"/>
              </w:rPr>
              <w:t xml:space="preserve">Carrier clamping plate (machine table) width: </w:t>
            </w:r>
            <w:r w:rsidRPr="00245E00">
              <w:rPr>
                <w:rFonts w:cs="Calibri"/>
                <w:lang w:val="en-US"/>
              </w:rPr>
              <w:t>≤</w:t>
            </w:r>
            <w:r w:rsidRPr="00245E00">
              <w:rPr>
                <w:lang w:val="en-US"/>
              </w:rPr>
              <w:t> 900 mm</w:t>
            </w:r>
          </w:p>
        </w:tc>
        <w:tc>
          <w:tcPr>
            <w:tcW w:w="2126" w:type="dxa"/>
            <w:tcBorders>
              <w:top w:val="single" w:sz="4" w:space="0" w:color="auto"/>
              <w:left w:val="single" w:sz="4" w:space="0" w:color="auto"/>
              <w:bottom w:val="single" w:sz="4" w:space="0" w:color="auto"/>
              <w:right w:val="single" w:sz="4" w:space="0" w:color="auto"/>
            </w:tcBorders>
            <w:vAlign w:val="center"/>
          </w:tcPr>
          <w:p w14:paraId="0EB82B82" w14:textId="77777777" w:rsidR="00245E00" w:rsidRPr="00245E00" w:rsidRDefault="00245E00" w:rsidP="0056699F">
            <w:pPr>
              <w:spacing w:before="60" w:after="60"/>
              <w:jc w:val="center"/>
              <w:rPr>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4A69CC21" w14:textId="77777777" w:rsidR="00245E00" w:rsidRPr="00245E00" w:rsidRDefault="00245E00" w:rsidP="0056699F">
            <w:pPr>
              <w:spacing w:before="60" w:after="60"/>
              <w:ind w:right="-526"/>
              <w:jc w:val="left"/>
              <w:rPr>
                <w:lang w:val="en-US" w:eastAsia="en-US"/>
              </w:rPr>
            </w:pPr>
          </w:p>
        </w:tc>
      </w:tr>
      <w:tr w:rsidR="00245E00" w:rsidRPr="00245E00" w14:paraId="20CF69CA" w14:textId="77777777" w:rsidTr="0056699F">
        <w:tc>
          <w:tcPr>
            <w:tcW w:w="817" w:type="dxa"/>
            <w:tcBorders>
              <w:top w:val="nil"/>
              <w:left w:val="single" w:sz="4" w:space="0" w:color="auto"/>
              <w:bottom w:val="nil"/>
              <w:right w:val="single" w:sz="4" w:space="0" w:color="auto"/>
            </w:tcBorders>
          </w:tcPr>
          <w:p w14:paraId="514A437F"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290C4BDC"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7C6FFE7" w14:textId="77777777" w:rsidR="00245E00" w:rsidRPr="00245E00" w:rsidRDefault="00245E00" w:rsidP="0056699F">
            <w:pPr>
              <w:numPr>
                <w:ilvl w:val="0"/>
                <w:numId w:val="9"/>
              </w:numPr>
              <w:contextualSpacing/>
              <w:jc w:val="left"/>
              <w:rPr>
                <w:lang w:val="en-US"/>
              </w:rPr>
            </w:pPr>
            <w:r w:rsidRPr="00245E00">
              <w:rPr>
                <w:lang w:val="en-US"/>
              </w:rPr>
              <w:t>Carrier clamping plate thickness</w:t>
            </w:r>
            <w:r w:rsidRPr="00245E00">
              <w:rPr>
                <w:rFonts w:cs="Calibri"/>
                <w:lang w:val="en-US"/>
              </w:rPr>
              <w:t>: ≥</w:t>
            </w:r>
            <w:r w:rsidRPr="00245E00">
              <w:rPr>
                <w:lang w:val="en-US"/>
              </w:rPr>
              <w:t> 50 mm</w:t>
            </w:r>
          </w:p>
        </w:tc>
        <w:tc>
          <w:tcPr>
            <w:tcW w:w="2126" w:type="dxa"/>
            <w:tcBorders>
              <w:top w:val="single" w:sz="4" w:space="0" w:color="auto"/>
              <w:left w:val="single" w:sz="4" w:space="0" w:color="auto"/>
              <w:bottom w:val="single" w:sz="4" w:space="0" w:color="auto"/>
              <w:right w:val="single" w:sz="4" w:space="0" w:color="auto"/>
            </w:tcBorders>
            <w:vAlign w:val="center"/>
          </w:tcPr>
          <w:p w14:paraId="0854179D" w14:textId="77777777" w:rsidR="00245E00" w:rsidRPr="00245E00" w:rsidRDefault="00245E00" w:rsidP="0056699F">
            <w:pPr>
              <w:spacing w:before="60" w:after="60"/>
              <w:jc w:val="center"/>
              <w:rPr>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1D1A9B95" w14:textId="77777777" w:rsidR="00245E00" w:rsidRPr="00245E00" w:rsidRDefault="00245E00" w:rsidP="0056699F">
            <w:pPr>
              <w:spacing w:before="60" w:after="60"/>
              <w:ind w:right="-526"/>
              <w:jc w:val="left"/>
              <w:rPr>
                <w:lang w:val="en-US" w:eastAsia="en-US"/>
              </w:rPr>
            </w:pPr>
          </w:p>
        </w:tc>
      </w:tr>
      <w:tr w:rsidR="00245E00" w:rsidRPr="00245E00" w14:paraId="6DB794EC" w14:textId="77777777" w:rsidTr="0056699F">
        <w:tc>
          <w:tcPr>
            <w:tcW w:w="817" w:type="dxa"/>
            <w:tcBorders>
              <w:top w:val="nil"/>
              <w:left w:val="single" w:sz="4" w:space="0" w:color="auto"/>
              <w:bottom w:val="nil"/>
              <w:right w:val="single" w:sz="4" w:space="0" w:color="auto"/>
            </w:tcBorders>
          </w:tcPr>
          <w:p w14:paraId="501A28DF"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169EDF96"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67F43889" w14:textId="77777777" w:rsidR="00245E00" w:rsidRPr="00245E00" w:rsidRDefault="00245E00" w:rsidP="0056699F">
            <w:pPr>
              <w:numPr>
                <w:ilvl w:val="0"/>
                <w:numId w:val="9"/>
              </w:numPr>
              <w:contextualSpacing/>
              <w:jc w:val="left"/>
              <w:rPr>
                <w:lang w:val="en-US"/>
              </w:rPr>
            </w:pPr>
            <w:r w:rsidRPr="00245E00">
              <w:rPr>
                <w:lang w:val="en-US"/>
              </w:rPr>
              <w:t>The carrier clamping plate has adequate T-slots in the longitudinal direction, which serve to align both machines, the torque sensor and the shaft protection elements and enables an adequate coaxial mechanical coupling of the shafts of both machines via a torque sensor.</w:t>
            </w:r>
          </w:p>
        </w:tc>
        <w:tc>
          <w:tcPr>
            <w:tcW w:w="2126" w:type="dxa"/>
            <w:tcBorders>
              <w:top w:val="single" w:sz="4" w:space="0" w:color="auto"/>
              <w:left w:val="single" w:sz="4" w:space="0" w:color="auto"/>
              <w:bottom w:val="single" w:sz="4" w:space="0" w:color="auto"/>
              <w:right w:val="single" w:sz="4" w:space="0" w:color="auto"/>
            </w:tcBorders>
            <w:vAlign w:val="center"/>
          </w:tcPr>
          <w:p w14:paraId="1F29BEB5"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1F85DE8D" w14:textId="77777777" w:rsidR="00245E00" w:rsidRPr="00245E00" w:rsidRDefault="00245E00" w:rsidP="0056699F">
            <w:pPr>
              <w:spacing w:before="60" w:after="60"/>
              <w:ind w:right="-526"/>
              <w:rPr>
                <w:lang w:val="en-US" w:eastAsia="en-US"/>
              </w:rPr>
            </w:pPr>
          </w:p>
        </w:tc>
      </w:tr>
      <w:tr w:rsidR="00245E00" w:rsidRPr="00245E00" w14:paraId="1FCD29CA" w14:textId="77777777" w:rsidTr="0056699F">
        <w:trPr>
          <w:trHeight w:val="875"/>
        </w:trPr>
        <w:tc>
          <w:tcPr>
            <w:tcW w:w="817" w:type="dxa"/>
            <w:tcBorders>
              <w:top w:val="nil"/>
              <w:left w:val="single" w:sz="4" w:space="0" w:color="auto"/>
              <w:bottom w:val="nil"/>
              <w:right w:val="single" w:sz="4" w:space="0" w:color="auto"/>
            </w:tcBorders>
          </w:tcPr>
          <w:p w14:paraId="36D90970"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3F4BD026"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5A7D2010" w14:textId="77777777" w:rsidR="00245E00" w:rsidRPr="00245E00" w:rsidRDefault="00245E00" w:rsidP="0056699F">
            <w:pPr>
              <w:numPr>
                <w:ilvl w:val="0"/>
                <w:numId w:val="9"/>
              </w:numPr>
              <w:contextualSpacing/>
              <w:jc w:val="left"/>
              <w:rPr>
                <w:lang w:val="en-US"/>
              </w:rPr>
            </w:pPr>
            <w:r w:rsidRPr="00245E00">
              <w:rPr>
                <w:lang w:val="en-US"/>
              </w:rPr>
              <w:t>Support elements that enable the height-alignment of shafts of the synchronous machine, the torque sensor and the induction machine and the installation of shaft guards.</w:t>
            </w:r>
          </w:p>
        </w:tc>
        <w:tc>
          <w:tcPr>
            <w:tcW w:w="2126" w:type="dxa"/>
            <w:tcBorders>
              <w:top w:val="single" w:sz="4" w:space="0" w:color="auto"/>
              <w:left w:val="single" w:sz="4" w:space="0" w:color="auto"/>
              <w:bottom w:val="single" w:sz="4" w:space="0" w:color="auto"/>
              <w:right w:val="single" w:sz="4" w:space="0" w:color="auto"/>
            </w:tcBorders>
            <w:vAlign w:val="center"/>
          </w:tcPr>
          <w:p w14:paraId="0D43F2FD"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02CD79FA" w14:textId="77777777" w:rsidR="00245E00" w:rsidRPr="00245E00" w:rsidRDefault="00245E00" w:rsidP="0056699F">
            <w:pPr>
              <w:spacing w:before="60" w:after="60"/>
              <w:ind w:right="-526"/>
              <w:rPr>
                <w:lang w:val="en-US" w:eastAsia="en-US"/>
              </w:rPr>
            </w:pPr>
          </w:p>
        </w:tc>
      </w:tr>
      <w:tr w:rsidR="00245E00" w:rsidRPr="00245E00" w14:paraId="2C4933D7"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1CC8E62E" w14:textId="77777777" w:rsidR="00245E00" w:rsidRPr="00245E00" w:rsidRDefault="00245E00" w:rsidP="0056699F">
            <w:pPr>
              <w:spacing w:before="60" w:after="60"/>
              <w:jc w:val="center"/>
              <w:rPr>
                <w:lang w:val="en-US" w:eastAsia="en-US"/>
              </w:rPr>
            </w:pPr>
            <w:r w:rsidRPr="00245E00">
              <w:rPr>
                <w:lang w:val="en-US" w:eastAsia="en-US"/>
              </w:rPr>
              <w:t>1.9</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62333B3D" w14:textId="72A71C1D" w:rsidR="00245E00" w:rsidRPr="00245E00" w:rsidRDefault="00245E00" w:rsidP="0056699F">
            <w:pPr>
              <w:spacing w:before="60" w:after="60"/>
              <w:jc w:val="center"/>
              <w:rPr>
                <w:lang w:val="en-US" w:eastAsia="en-US"/>
              </w:rPr>
            </w:pPr>
            <w:r w:rsidRPr="00245E00">
              <w:rPr>
                <w:lang w:val="en-US" w:eastAsia="en-US"/>
              </w:rPr>
              <w:t>2</w:t>
            </w:r>
            <w:r w:rsidR="00E47AAB">
              <w:rPr>
                <w:lang w:val="en-US" w:eastAsia="en-US"/>
              </w:rPr>
              <w:t xml:space="preserve"> sets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2748CC4" w14:textId="77777777" w:rsidR="00245E00" w:rsidRPr="00245E00" w:rsidRDefault="00245E00" w:rsidP="0056699F">
            <w:pPr>
              <w:jc w:val="left"/>
              <w:rPr>
                <w:lang w:val="en-US" w:eastAsia="en-US"/>
              </w:rPr>
            </w:pPr>
            <w:r w:rsidRPr="00245E00">
              <w:rPr>
                <w:b/>
                <w:bCs/>
                <w:lang w:val="en-US"/>
              </w:rPr>
              <w:t>Modular system of power electronics converters for powering three-phase AC machines:</w:t>
            </w:r>
          </w:p>
        </w:tc>
      </w:tr>
      <w:tr w:rsidR="00245E00" w:rsidRPr="00245E00" w14:paraId="2D1C458C" w14:textId="77777777" w:rsidTr="0056699F">
        <w:tc>
          <w:tcPr>
            <w:tcW w:w="817" w:type="dxa"/>
            <w:tcBorders>
              <w:top w:val="nil"/>
              <w:left w:val="single" w:sz="4" w:space="0" w:color="auto"/>
              <w:bottom w:val="nil"/>
              <w:right w:val="single" w:sz="4" w:space="0" w:color="auto"/>
            </w:tcBorders>
          </w:tcPr>
          <w:p w14:paraId="0F568385"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05003294"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3A10026" w14:textId="77777777" w:rsidR="00245E00" w:rsidRPr="00245E00" w:rsidRDefault="00245E00" w:rsidP="0056699F">
            <w:pPr>
              <w:numPr>
                <w:ilvl w:val="0"/>
                <w:numId w:val="10"/>
              </w:numPr>
              <w:contextualSpacing/>
              <w:jc w:val="left"/>
              <w:rPr>
                <w:lang w:val="en-US"/>
              </w:rPr>
            </w:pPr>
            <w:r w:rsidRPr="00245E00">
              <w:rPr>
                <w:lang w:val="en-US"/>
              </w:rPr>
              <w:t>It is based on back-to-back topology of two three-phase bridge converters with an DC-link energy storage</w:t>
            </w:r>
          </w:p>
        </w:tc>
        <w:tc>
          <w:tcPr>
            <w:tcW w:w="2126" w:type="dxa"/>
            <w:tcBorders>
              <w:top w:val="single" w:sz="4" w:space="0" w:color="auto"/>
              <w:left w:val="single" w:sz="4" w:space="0" w:color="auto"/>
              <w:bottom w:val="single" w:sz="4" w:space="0" w:color="auto"/>
              <w:right w:val="single" w:sz="4" w:space="0" w:color="auto"/>
            </w:tcBorders>
            <w:vAlign w:val="center"/>
          </w:tcPr>
          <w:p w14:paraId="028FAE57"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5D1FEEE2" w14:textId="77777777" w:rsidR="00245E00" w:rsidRPr="00245E00" w:rsidRDefault="00245E00" w:rsidP="0056699F">
            <w:pPr>
              <w:spacing w:before="60" w:after="60"/>
              <w:ind w:right="-526"/>
              <w:rPr>
                <w:lang w:val="en-US" w:eastAsia="en-US"/>
              </w:rPr>
            </w:pPr>
          </w:p>
        </w:tc>
      </w:tr>
      <w:tr w:rsidR="00245E00" w:rsidRPr="00245E00" w14:paraId="284701B7" w14:textId="77777777" w:rsidTr="0056699F">
        <w:tc>
          <w:tcPr>
            <w:tcW w:w="817" w:type="dxa"/>
            <w:tcBorders>
              <w:top w:val="nil"/>
              <w:left w:val="single" w:sz="4" w:space="0" w:color="auto"/>
              <w:bottom w:val="nil"/>
              <w:right w:val="single" w:sz="4" w:space="0" w:color="auto"/>
            </w:tcBorders>
          </w:tcPr>
          <w:p w14:paraId="30A4D67D"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3EC54FF4"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3299159D" w14:textId="77777777" w:rsidR="00245E00" w:rsidRPr="00245E00" w:rsidRDefault="00245E00" w:rsidP="0056699F">
            <w:pPr>
              <w:numPr>
                <w:ilvl w:val="0"/>
                <w:numId w:val="10"/>
              </w:numPr>
              <w:contextualSpacing/>
              <w:jc w:val="left"/>
              <w:rPr>
                <w:lang w:val="en-US"/>
              </w:rPr>
            </w:pPr>
            <w:r w:rsidRPr="00245E00">
              <w:rPr>
                <w:lang w:val="en-US"/>
              </w:rPr>
              <w:t>Enables 4-quadrant operation</w:t>
            </w:r>
          </w:p>
        </w:tc>
        <w:tc>
          <w:tcPr>
            <w:tcW w:w="2126" w:type="dxa"/>
            <w:tcBorders>
              <w:top w:val="single" w:sz="4" w:space="0" w:color="auto"/>
              <w:left w:val="single" w:sz="4" w:space="0" w:color="auto"/>
              <w:bottom w:val="single" w:sz="4" w:space="0" w:color="auto"/>
              <w:right w:val="single" w:sz="4" w:space="0" w:color="auto"/>
            </w:tcBorders>
            <w:vAlign w:val="center"/>
          </w:tcPr>
          <w:p w14:paraId="35DEF6F0"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45B412EE" w14:textId="77777777" w:rsidR="00245E00" w:rsidRPr="00245E00" w:rsidRDefault="00245E00" w:rsidP="0056699F">
            <w:pPr>
              <w:spacing w:before="60" w:after="60"/>
              <w:ind w:right="-526"/>
              <w:rPr>
                <w:lang w:val="en-US" w:eastAsia="en-US"/>
              </w:rPr>
            </w:pPr>
          </w:p>
        </w:tc>
      </w:tr>
      <w:tr w:rsidR="00245E00" w:rsidRPr="00245E00" w14:paraId="5AC4E3D1" w14:textId="77777777" w:rsidTr="0056699F">
        <w:tc>
          <w:tcPr>
            <w:tcW w:w="817" w:type="dxa"/>
            <w:tcBorders>
              <w:top w:val="nil"/>
              <w:left w:val="single" w:sz="4" w:space="0" w:color="auto"/>
              <w:bottom w:val="nil"/>
              <w:right w:val="single" w:sz="4" w:space="0" w:color="auto"/>
            </w:tcBorders>
          </w:tcPr>
          <w:p w14:paraId="4719875F"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396B22B3"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E1F090A" w14:textId="77777777" w:rsidR="00245E00" w:rsidRPr="00245E00" w:rsidRDefault="00245E00" w:rsidP="0056699F">
            <w:pPr>
              <w:numPr>
                <w:ilvl w:val="0"/>
                <w:numId w:val="10"/>
              </w:numPr>
              <w:contextualSpacing/>
              <w:jc w:val="left"/>
              <w:rPr>
                <w:lang w:val="en-US"/>
              </w:rPr>
            </w:pPr>
            <w:r w:rsidRPr="00245E00">
              <w:rPr>
                <w:lang w:val="en-US"/>
              </w:rPr>
              <w:t xml:space="preserve">Maximum DC bus voltage: </w:t>
            </w:r>
            <w:r w:rsidRPr="00245E00">
              <w:rPr>
                <w:rFonts w:cs="Calibri"/>
                <w:lang w:val="en-US"/>
              </w:rPr>
              <w:t>≥</w:t>
            </w:r>
            <w:r w:rsidRPr="00245E00">
              <w:rPr>
                <w:lang w:val="en-US"/>
              </w:rPr>
              <w:t xml:space="preserve"> 800 V</w:t>
            </w:r>
          </w:p>
        </w:tc>
        <w:tc>
          <w:tcPr>
            <w:tcW w:w="2126" w:type="dxa"/>
            <w:tcBorders>
              <w:top w:val="single" w:sz="4" w:space="0" w:color="auto"/>
              <w:left w:val="single" w:sz="4" w:space="0" w:color="auto"/>
              <w:bottom w:val="single" w:sz="4" w:space="0" w:color="auto"/>
              <w:right w:val="single" w:sz="4" w:space="0" w:color="auto"/>
            </w:tcBorders>
            <w:vAlign w:val="center"/>
          </w:tcPr>
          <w:p w14:paraId="67AAA091"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17DED603" w14:textId="77777777" w:rsidR="00245E00" w:rsidRPr="00245E00" w:rsidRDefault="00245E00" w:rsidP="0056699F">
            <w:pPr>
              <w:spacing w:before="60" w:after="60"/>
              <w:ind w:right="-526"/>
              <w:jc w:val="left"/>
              <w:rPr>
                <w:lang w:val="en-US" w:eastAsia="en-US"/>
              </w:rPr>
            </w:pPr>
          </w:p>
        </w:tc>
      </w:tr>
      <w:tr w:rsidR="00245E00" w:rsidRPr="00245E00" w14:paraId="7F4B88BA" w14:textId="77777777" w:rsidTr="0056699F">
        <w:tc>
          <w:tcPr>
            <w:tcW w:w="817" w:type="dxa"/>
            <w:tcBorders>
              <w:top w:val="nil"/>
              <w:left w:val="single" w:sz="4" w:space="0" w:color="auto"/>
              <w:bottom w:val="nil"/>
              <w:right w:val="single" w:sz="4" w:space="0" w:color="auto"/>
            </w:tcBorders>
          </w:tcPr>
          <w:p w14:paraId="4E64A1A4"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0599ECD2"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D1ED867" w14:textId="77777777" w:rsidR="00245E00" w:rsidRPr="00245E00" w:rsidRDefault="00245E00" w:rsidP="0056699F">
            <w:pPr>
              <w:numPr>
                <w:ilvl w:val="0"/>
                <w:numId w:val="10"/>
              </w:numPr>
              <w:contextualSpacing/>
              <w:jc w:val="left"/>
              <w:rPr>
                <w:lang w:val="en-US"/>
              </w:rPr>
            </w:pPr>
            <w:r w:rsidRPr="00245E00">
              <w:rPr>
                <w:lang w:val="en-US"/>
              </w:rPr>
              <w:t xml:space="preserve">Nominal power of the system: </w:t>
            </w:r>
            <w:r w:rsidRPr="00245E00">
              <w:rPr>
                <w:rFonts w:cs="Calibri"/>
                <w:lang w:val="en-US"/>
              </w:rPr>
              <w:t xml:space="preserve">≥ </w:t>
            </w:r>
            <w:r w:rsidRPr="00245E00">
              <w:rPr>
                <w:lang w:val="en-US"/>
              </w:rPr>
              <w:t>44 kW (continuous operation at a switching frequency of 10 kHz and a maximum DC bus voltage)</w:t>
            </w:r>
          </w:p>
        </w:tc>
        <w:tc>
          <w:tcPr>
            <w:tcW w:w="2126" w:type="dxa"/>
            <w:tcBorders>
              <w:top w:val="single" w:sz="4" w:space="0" w:color="auto"/>
              <w:left w:val="single" w:sz="4" w:space="0" w:color="auto"/>
              <w:bottom w:val="single" w:sz="4" w:space="0" w:color="auto"/>
              <w:right w:val="single" w:sz="4" w:space="0" w:color="auto"/>
            </w:tcBorders>
            <w:vAlign w:val="center"/>
          </w:tcPr>
          <w:p w14:paraId="2360D664" w14:textId="77777777" w:rsidR="00245E00" w:rsidRPr="00245E00" w:rsidRDefault="00245E00" w:rsidP="0056699F">
            <w:pPr>
              <w:spacing w:before="60" w:after="60"/>
              <w:jc w:val="center"/>
              <w:rPr>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550D6E41" w14:textId="77777777" w:rsidR="00245E00" w:rsidRPr="00245E00" w:rsidRDefault="00245E00" w:rsidP="0056699F">
            <w:pPr>
              <w:spacing w:before="60" w:after="60"/>
              <w:ind w:right="-526"/>
              <w:jc w:val="left"/>
              <w:rPr>
                <w:lang w:val="en-US" w:eastAsia="en-US"/>
              </w:rPr>
            </w:pPr>
          </w:p>
        </w:tc>
      </w:tr>
      <w:tr w:rsidR="00245E00" w:rsidRPr="00245E00" w14:paraId="26EBA637" w14:textId="77777777" w:rsidTr="0056699F">
        <w:tc>
          <w:tcPr>
            <w:tcW w:w="817" w:type="dxa"/>
            <w:tcBorders>
              <w:top w:val="nil"/>
              <w:left w:val="single" w:sz="4" w:space="0" w:color="auto"/>
              <w:bottom w:val="nil"/>
              <w:right w:val="single" w:sz="4" w:space="0" w:color="auto"/>
            </w:tcBorders>
          </w:tcPr>
          <w:p w14:paraId="0FC954F7"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39CD31EA"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000C1F7" w14:textId="77777777" w:rsidR="00245E00" w:rsidRPr="00245E00" w:rsidRDefault="00245E00" w:rsidP="0056699F">
            <w:pPr>
              <w:numPr>
                <w:ilvl w:val="0"/>
                <w:numId w:val="10"/>
              </w:numPr>
              <w:contextualSpacing/>
              <w:jc w:val="left"/>
              <w:rPr>
                <w:lang w:val="en-US"/>
              </w:rPr>
            </w:pPr>
            <w:r w:rsidRPr="00245E00">
              <w:rPr>
                <w:lang w:val="en-US"/>
              </w:rPr>
              <w:t xml:space="preserve">Nominal current: </w:t>
            </w:r>
            <w:r w:rsidRPr="00245E00">
              <w:rPr>
                <w:rFonts w:cs="Calibri"/>
                <w:lang w:val="en-US"/>
              </w:rPr>
              <w:t xml:space="preserve">≥ </w:t>
            </w:r>
            <w:r w:rsidRPr="00245E00">
              <w:rPr>
                <w:lang w:val="en-US"/>
              </w:rPr>
              <w:t>70 Arms (continuous operation at a switching frequency of 10 kHz)</w:t>
            </w:r>
          </w:p>
        </w:tc>
        <w:tc>
          <w:tcPr>
            <w:tcW w:w="2126" w:type="dxa"/>
            <w:tcBorders>
              <w:top w:val="single" w:sz="4" w:space="0" w:color="auto"/>
              <w:left w:val="single" w:sz="4" w:space="0" w:color="auto"/>
              <w:bottom w:val="single" w:sz="4" w:space="0" w:color="auto"/>
              <w:right w:val="single" w:sz="4" w:space="0" w:color="auto"/>
            </w:tcBorders>
            <w:vAlign w:val="center"/>
          </w:tcPr>
          <w:p w14:paraId="081DE00C" w14:textId="77777777" w:rsidR="00245E00" w:rsidRPr="00245E00" w:rsidRDefault="00245E00" w:rsidP="0056699F">
            <w:pPr>
              <w:spacing w:before="60" w:after="60"/>
              <w:jc w:val="center"/>
              <w:rPr>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7D28F27D" w14:textId="77777777" w:rsidR="00245E00" w:rsidRPr="00245E00" w:rsidRDefault="00245E00" w:rsidP="0056699F">
            <w:pPr>
              <w:spacing w:before="60" w:after="60"/>
              <w:ind w:right="-526"/>
              <w:jc w:val="left"/>
              <w:rPr>
                <w:lang w:val="en-US" w:eastAsia="en-US"/>
              </w:rPr>
            </w:pPr>
          </w:p>
        </w:tc>
      </w:tr>
      <w:tr w:rsidR="00245E00" w:rsidRPr="00245E00" w14:paraId="2549729D" w14:textId="77777777" w:rsidTr="0056699F">
        <w:tc>
          <w:tcPr>
            <w:tcW w:w="817" w:type="dxa"/>
            <w:tcBorders>
              <w:top w:val="nil"/>
              <w:left w:val="single" w:sz="4" w:space="0" w:color="auto"/>
              <w:bottom w:val="nil"/>
              <w:right w:val="single" w:sz="4" w:space="0" w:color="auto"/>
            </w:tcBorders>
          </w:tcPr>
          <w:p w14:paraId="395448C0"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7177AD23"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73A0B2F" w14:textId="77777777" w:rsidR="00245E00" w:rsidRPr="00245E00" w:rsidRDefault="00245E00" w:rsidP="0056699F">
            <w:pPr>
              <w:numPr>
                <w:ilvl w:val="0"/>
                <w:numId w:val="10"/>
              </w:numPr>
              <w:contextualSpacing/>
              <w:jc w:val="left"/>
              <w:rPr>
                <w:lang w:val="en-US"/>
              </w:rPr>
            </w:pPr>
            <w:r w:rsidRPr="00245E00">
              <w:rPr>
                <w:lang w:val="en-US"/>
              </w:rPr>
              <w:t xml:space="preserve">Switching frequencies range of the inverter on the drive side: from </w:t>
            </w:r>
            <w:r w:rsidRPr="00245E00">
              <w:rPr>
                <w:rFonts w:cs="Calibri"/>
                <w:lang w:val="en-US"/>
              </w:rPr>
              <w:t>≤ </w:t>
            </w:r>
            <w:r w:rsidRPr="00245E00">
              <w:rPr>
                <w:lang w:val="en-US"/>
              </w:rPr>
              <w:t xml:space="preserve">5 kHz to </w:t>
            </w:r>
            <w:r w:rsidRPr="00245E00">
              <w:rPr>
                <w:rFonts w:cs="Calibri"/>
                <w:lang w:val="en-US"/>
              </w:rPr>
              <w:t>≥ </w:t>
            </w:r>
            <w:r w:rsidRPr="00245E00">
              <w:rPr>
                <w:lang w:val="en-US"/>
              </w:rPr>
              <w:t>10 kHz</w:t>
            </w:r>
          </w:p>
        </w:tc>
        <w:tc>
          <w:tcPr>
            <w:tcW w:w="2126" w:type="dxa"/>
            <w:tcBorders>
              <w:top w:val="single" w:sz="4" w:space="0" w:color="auto"/>
              <w:left w:val="single" w:sz="4" w:space="0" w:color="auto"/>
              <w:bottom w:val="single" w:sz="4" w:space="0" w:color="auto"/>
              <w:right w:val="single" w:sz="4" w:space="0" w:color="auto"/>
            </w:tcBorders>
            <w:vAlign w:val="center"/>
          </w:tcPr>
          <w:p w14:paraId="28CBBA1B" w14:textId="77777777" w:rsidR="00245E00" w:rsidRPr="00245E00" w:rsidRDefault="00245E00" w:rsidP="0056699F">
            <w:pPr>
              <w:spacing w:before="60" w:after="60"/>
              <w:jc w:val="center"/>
              <w:rPr>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2AAF61D8" w14:textId="77777777" w:rsidR="00245E00" w:rsidRPr="00245E00" w:rsidRDefault="00245E00" w:rsidP="0056699F">
            <w:pPr>
              <w:spacing w:before="60" w:after="60"/>
              <w:ind w:right="-526"/>
              <w:jc w:val="left"/>
              <w:rPr>
                <w:lang w:val="en-US" w:eastAsia="en-US"/>
              </w:rPr>
            </w:pPr>
          </w:p>
        </w:tc>
      </w:tr>
      <w:tr w:rsidR="00245E00" w:rsidRPr="00245E00" w14:paraId="166FA767" w14:textId="77777777" w:rsidTr="0056699F">
        <w:tc>
          <w:tcPr>
            <w:tcW w:w="817" w:type="dxa"/>
            <w:tcBorders>
              <w:top w:val="nil"/>
              <w:left w:val="single" w:sz="4" w:space="0" w:color="auto"/>
              <w:bottom w:val="nil"/>
              <w:right w:val="single" w:sz="4" w:space="0" w:color="auto"/>
            </w:tcBorders>
          </w:tcPr>
          <w:p w14:paraId="0DBEAE08"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672716D6"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1A3F6D7" w14:textId="77777777" w:rsidR="00245E00" w:rsidRPr="00245E00" w:rsidRDefault="00245E00" w:rsidP="0056699F">
            <w:pPr>
              <w:numPr>
                <w:ilvl w:val="0"/>
                <w:numId w:val="10"/>
              </w:numPr>
              <w:contextualSpacing/>
              <w:jc w:val="left"/>
              <w:rPr>
                <w:lang w:val="en-US"/>
              </w:rPr>
            </w:pPr>
            <w:r w:rsidRPr="00245E00">
              <w:rPr>
                <w:lang w:val="en-US"/>
              </w:rPr>
              <w:t xml:space="preserve">Maximum grid voltage: </w:t>
            </w:r>
            <w:r w:rsidRPr="00245E00">
              <w:rPr>
                <w:rFonts w:cs="Calibri"/>
                <w:lang w:val="en-US"/>
              </w:rPr>
              <w:t>≥</w:t>
            </w:r>
            <w:r w:rsidRPr="00245E00">
              <w:rPr>
                <w:lang w:val="en-US"/>
              </w:rPr>
              <w:t> 480 Vrms</w:t>
            </w:r>
          </w:p>
        </w:tc>
        <w:tc>
          <w:tcPr>
            <w:tcW w:w="2126" w:type="dxa"/>
            <w:tcBorders>
              <w:top w:val="single" w:sz="4" w:space="0" w:color="auto"/>
              <w:left w:val="single" w:sz="4" w:space="0" w:color="auto"/>
              <w:bottom w:val="single" w:sz="4" w:space="0" w:color="auto"/>
              <w:right w:val="single" w:sz="4" w:space="0" w:color="auto"/>
            </w:tcBorders>
            <w:vAlign w:val="center"/>
          </w:tcPr>
          <w:p w14:paraId="6A4193E8" w14:textId="77777777" w:rsidR="00245E00" w:rsidRPr="00245E00" w:rsidRDefault="00245E00" w:rsidP="0056699F">
            <w:pPr>
              <w:spacing w:before="60" w:after="60"/>
              <w:jc w:val="center"/>
              <w:rPr>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70D42A82" w14:textId="77777777" w:rsidR="00245E00" w:rsidRPr="00245E00" w:rsidRDefault="00245E00" w:rsidP="0056699F">
            <w:pPr>
              <w:spacing w:before="60" w:after="60"/>
              <w:ind w:right="-526"/>
              <w:jc w:val="left"/>
              <w:rPr>
                <w:lang w:val="en-US" w:eastAsia="en-US"/>
              </w:rPr>
            </w:pPr>
          </w:p>
        </w:tc>
      </w:tr>
      <w:tr w:rsidR="00245E00" w:rsidRPr="00245E00" w14:paraId="275D88FC" w14:textId="77777777" w:rsidTr="0056699F">
        <w:tc>
          <w:tcPr>
            <w:tcW w:w="817" w:type="dxa"/>
            <w:tcBorders>
              <w:top w:val="nil"/>
              <w:left w:val="single" w:sz="4" w:space="0" w:color="auto"/>
              <w:bottom w:val="nil"/>
              <w:right w:val="single" w:sz="4" w:space="0" w:color="auto"/>
            </w:tcBorders>
          </w:tcPr>
          <w:p w14:paraId="5475DCBB"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48A1C242"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0A62D08" w14:textId="77777777" w:rsidR="00245E00" w:rsidRPr="00245E00" w:rsidRDefault="00245E00" w:rsidP="0056699F">
            <w:pPr>
              <w:numPr>
                <w:ilvl w:val="0"/>
                <w:numId w:val="10"/>
              </w:numPr>
              <w:contextualSpacing/>
              <w:jc w:val="left"/>
              <w:rPr>
                <w:lang w:val="en-US"/>
              </w:rPr>
            </w:pPr>
            <w:r w:rsidRPr="00245E00">
              <w:rPr>
                <w:lang w:val="en-US"/>
              </w:rPr>
              <w:t xml:space="preserve">Nominal line (grid) frequency: od </w:t>
            </w:r>
            <w:r w:rsidRPr="00245E00">
              <w:rPr>
                <w:rFonts w:cs="Calibri"/>
                <w:lang w:val="en-US"/>
              </w:rPr>
              <w:t>≤</w:t>
            </w:r>
            <w:r w:rsidRPr="00245E00">
              <w:rPr>
                <w:lang w:val="en-US"/>
              </w:rPr>
              <w:t xml:space="preserve">50 Hz od </w:t>
            </w:r>
            <w:r w:rsidRPr="00245E00">
              <w:rPr>
                <w:rFonts w:cs="Calibri"/>
                <w:lang w:val="en-US"/>
              </w:rPr>
              <w:t>≥</w:t>
            </w:r>
            <w:r w:rsidRPr="00245E00">
              <w:rPr>
                <w:lang w:val="en-US"/>
              </w:rPr>
              <w:t>60 Hz</w:t>
            </w:r>
          </w:p>
        </w:tc>
        <w:tc>
          <w:tcPr>
            <w:tcW w:w="2126" w:type="dxa"/>
            <w:tcBorders>
              <w:top w:val="single" w:sz="4" w:space="0" w:color="auto"/>
              <w:left w:val="single" w:sz="4" w:space="0" w:color="auto"/>
              <w:bottom w:val="single" w:sz="4" w:space="0" w:color="auto"/>
              <w:right w:val="single" w:sz="4" w:space="0" w:color="auto"/>
            </w:tcBorders>
            <w:vAlign w:val="center"/>
          </w:tcPr>
          <w:p w14:paraId="021A313A" w14:textId="77777777" w:rsidR="00245E00" w:rsidRPr="00245E00" w:rsidRDefault="00245E00" w:rsidP="0056699F">
            <w:pPr>
              <w:spacing w:before="60" w:after="60"/>
              <w:jc w:val="center"/>
              <w:rPr>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41DF1CB8" w14:textId="77777777" w:rsidR="00245E00" w:rsidRPr="00245E00" w:rsidRDefault="00245E00" w:rsidP="0056699F">
            <w:pPr>
              <w:spacing w:before="60" w:after="60"/>
              <w:ind w:right="-526"/>
              <w:jc w:val="left"/>
              <w:rPr>
                <w:lang w:val="en-US" w:eastAsia="en-US"/>
              </w:rPr>
            </w:pPr>
          </w:p>
        </w:tc>
      </w:tr>
      <w:tr w:rsidR="00245E00" w:rsidRPr="00245E00" w14:paraId="4B9299EF" w14:textId="77777777" w:rsidTr="0056699F">
        <w:tc>
          <w:tcPr>
            <w:tcW w:w="817" w:type="dxa"/>
            <w:tcBorders>
              <w:top w:val="nil"/>
              <w:left w:val="single" w:sz="4" w:space="0" w:color="auto"/>
              <w:bottom w:val="nil"/>
              <w:right w:val="single" w:sz="4" w:space="0" w:color="auto"/>
            </w:tcBorders>
          </w:tcPr>
          <w:p w14:paraId="4A5CF760"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6B8AF0D1"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4C45850D" w14:textId="77777777" w:rsidR="00245E00" w:rsidRPr="00245E00" w:rsidRDefault="00245E00" w:rsidP="0056699F">
            <w:pPr>
              <w:numPr>
                <w:ilvl w:val="0"/>
                <w:numId w:val="10"/>
              </w:numPr>
              <w:contextualSpacing/>
              <w:jc w:val="left"/>
              <w:rPr>
                <w:lang w:val="en-US"/>
              </w:rPr>
            </w:pPr>
            <w:r w:rsidRPr="00245E00">
              <w:rPr>
                <w:lang w:val="en-US"/>
              </w:rPr>
              <w:t>Contains an Active Front End (AFE) filter on the grid side that is tuned to the switching frequency of the inverter on the grid side.</w:t>
            </w:r>
          </w:p>
        </w:tc>
        <w:tc>
          <w:tcPr>
            <w:tcW w:w="2126" w:type="dxa"/>
            <w:tcBorders>
              <w:top w:val="single" w:sz="4" w:space="0" w:color="auto"/>
              <w:left w:val="single" w:sz="4" w:space="0" w:color="auto"/>
              <w:bottom w:val="single" w:sz="4" w:space="0" w:color="auto"/>
              <w:right w:val="single" w:sz="4" w:space="0" w:color="auto"/>
            </w:tcBorders>
            <w:vAlign w:val="center"/>
          </w:tcPr>
          <w:p w14:paraId="220E18C5"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11D8F744" w14:textId="77777777" w:rsidR="00245E00" w:rsidRPr="00245E00" w:rsidRDefault="00245E00" w:rsidP="0056699F">
            <w:pPr>
              <w:spacing w:before="60" w:after="60"/>
              <w:ind w:right="-526"/>
              <w:rPr>
                <w:lang w:val="en-US" w:eastAsia="en-US"/>
              </w:rPr>
            </w:pPr>
          </w:p>
        </w:tc>
      </w:tr>
      <w:tr w:rsidR="00245E00" w:rsidRPr="00245E00" w14:paraId="3E403CB5" w14:textId="77777777" w:rsidTr="0056699F">
        <w:tc>
          <w:tcPr>
            <w:tcW w:w="817" w:type="dxa"/>
            <w:tcBorders>
              <w:top w:val="nil"/>
              <w:left w:val="single" w:sz="4" w:space="0" w:color="auto"/>
              <w:bottom w:val="nil"/>
              <w:right w:val="single" w:sz="4" w:space="0" w:color="auto"/>
            </w:tcBorders>
          </w:tcPr>
          <w:p w14:paraId="5228426F"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6D8989A4"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5072594E" w14:textId="77777777" w:rsidR="00245E00" w:rsidRPr="00245E00" w:rsidRDefault="00245E00" w:rsidP="0056699F">
            <w:pPr>
              <w:numPr>
                <w:ilvl w:val="0"/>
                <w:numId w:val="10"/>
              </w:numPr>
              <w:contextualSpacing/>
              <w:jc w:val="left"/>
              <w:rPr>
                <w:lang w:val="en-US"/>
              </w:rPr>
            </w:pPr>
            <w:r w:rsidRPr="00245E00">
              <w:rPr>
                <w:lang w:val="en-US"/>
              </w:rPr>
              <w:t>Grid inverter switching frequency: between ≥5 kHz and ≤25 kHz and tuned to the AFE filter</w:t>
            </w:r>
          </w:p>
        </w:tc>
        <w:tc>
          <w:tcPr>
            <w:tcW w:w="2126" w:type="dxa"/>
            <w:tcBorders>
              <w:top w:val="single" w:sz="4" w:space="0" w:color="auto"/>
              <w:left w:val="single" w:sz="4" w:space="0" w:color="auto"/>
              <w:right w:val="single" w:sz="4" w:space="0" w:color="auto"/>
            </w:tcBorders>
            <w:vAlign w:val="center"/>
          </w:tcPr>
          <w:p w14:paraId="4DD8E192"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14528EE2" w14:textId="77777777" w:rsidR="00245E00" w:rsidRPr="00245E00" w:rsidRDefault="00245E00" w:rsidP="0056699F">
            <w:pPr>
              <w:spacing w:before="60" w:after="60"/>
              <w:ind w:right="-526"/>
              <w:rPr>
                <w:lang w:val="en-US" w:eastAsia="en-US"/>
              </w:rPr>
            </w:pPr>
          </w:p>
        </w:tc>
      </w:tr>
      <w:tr w:rsidR="00245E00" w:rsidRPr="00245E00" w14:paraId="518BA509" w14:textId="77777777" w:rsidTr="0056699F">
        <w:tc>
          <w:tcPr>
            <w:tcW w:w="817" w:type="dxa"/>
            <w:tcBorders>
              <w:top w:val="nil"/>
              <w:left w:val="single" w:sz="4" w:space="0" w:color="auto"/>
              <w:bottom w:val="nil"/>
              <w:right w:val="single" w:sz="4" w:space="0" w:color="auto"/>
            </w:tcBorders>
          </w:tcPr>
          <w:p w14:paraId="4165C5F8"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vAlign w:val="center"/>
          </w:tcPr>
          <w:p w14:paraId="7868893E"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D65FAAB" w14:textId="77777777" w:rsidR="00245E00" w:rsidRPr="00245E00" w:rsidRDefault="00245E00" w:rsidP="0056699F">
            <w:pPr>
              <w:numPr>
                <w:ilvl w:val="0"/>
                <w:numId w:val="10"/>
              </w:numPr>
              <w:contextualSpacing/>
              <w:jc w:val="left"/>
              <w:rPr>
                <w:lang w:val="en-US"/>
              </w:rPr>
            </w:pPr>
            <w:r w:rsidRPr="00245E00">
              <w:rPr>
                <w:lang w:val="en-US"/>
              </w:rPr>
              <w:t>Enables operation with power factor: from -1 to 1</w:t>
            </w:r>
          </w:p>
        </w:tc>
        <w:tc>
          <w:tcPr>
            <w:tcW w:w="2126" w:type="dxa"/>
            <w:tcBorders>
              <w:top w:val="single" w:sz="4" w:space="0" w:color="auto"/>
              <w:left w:val="single" w:sz="4" w:space="0" w:color="auto"/>
              <w:bottom w:val="single" w:sz="4" w:space="0" w:color="auto"/>
              <w:right w:val="single" w:sz="4" w:space="0" w:color="auto"/>
            </w:tcBorders>
            <w:vAlign w:val="center"/>
          </w:tcPr>
          <w:p w14:paraId="2C4E68BC"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vAlign w:val="center"/>
          </w:tcPr>
          <w:p w14:paraId="5714BC60" w14:textId="77777777" w:rsidR="00245E00" w:rsidRPr="00245E00" w:rsidRDefault="00245E00" w:rsidP="0056699F">
            <w:pPr>
              <w:spacing w:before="60" w:after="60"/>
              <w:ind w:right="-526"/>
              <w:jc w:val="left"/>
              <w:rPr>
                <w:lang w:val="en-US" w:eastAsia="en-US"/>
              </w:rPr>
            </w:pPr>
          </w:p>
        </w:tc>
      </w:tr>
      <w:tr w:rsidR="00245E00" w:rsidRPr="00245E00" w14:paraId="1C8B1CB5" w14:textId="77777777" w:rsidTr="0056699F">
        <w:tc>
          <w:tcPr>
            <w:tcW w:w="817" w:type="dxa"/>
            <w:tcBorders>
              <w:top w:val="nil"/>
              <w:left w:val="single" w:sz="4" w:space="0" w:color="auto"/>
              <w:bottom w:val="nil"/>
              <w:right w:val="single" w:sz="4" w:space="0" w:color="auto"/>
            </w:tcBorders>
          </w:tcPr>
          <w:p w14:paraId="75473544"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47D35A3A"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12394BE6" w14:textId="77777777" w:rsidR="00245E00" w:rsidRPr="00245E00" w:rsidRDefault="00245E00" w:rsidP="0056699F">
            <w:pPr>
              <w:numPr>
                <w:ilvl w:val="0"/>
                <w:numId w:val="10"/>
              </w:numPr>
              <w:contextualSpacing/>
              <w:jc w:val="left"/>
              <w:rPr>
                <w:lang w:val="en-US"/>
              </w:rPr>
            </w:pPr>
            <w:r w:rsidRPr="00245E00">
              <w:rPr>
                <w:lang w:val="en-US"/>
              </w:rPr>
              <w:t>It has forced air cooling of the three-phase converter modules</w:t>
            </w:r>
          </w:p>
        </w:tc>
        <w:tc>
          <w:tcPr>
            <w:tcW w:w="2126" w:type="dxa"/>
            <w:tcBorders>
              <w:top w:val="single" w:sz="4" w:space="0" w:color="auto"/>
              <w:left w:val="single" w:sz="4" w:space="0" w:color="auto"/>
              <w:bottom w:val="single" w:sz="4" w:space="0" w:color="auto"/>
              <w:right w:val="single" w:sz="4" w:space="0" w:color="auto"/>
            </w:tcBorders>
            <w:vAlign w:val="center"/>
          </w:tcPr>
          <w:p w14:paraId="3B216E74"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0C971EF4" w14:textId="77777777" w:rsidR="00245E00" w:rsidRPr="00245E00" w:rsidRDefault="00245E00" w:rsidP="0056699F">
            <w:pPr>
              <w:spacing w:before="60" w:after="60"/>
              <w:ind w:right="-526"/>
              <w:rPr>
                <w:lang w:val="en-US" w:eastAsia="en-US"/>
              </w:rPr>
            </w:pPr>
          </w:p>
        </w:tc>
      </w:tr>
      <w:tr w:rsidR="00245E00" w:rsidRPr="00245E00" w14:paraId="41B6299A" w14:textId="77777777" w:rsidTr="0056699F">
        <w:tc>
          <w:tcPr>
            <w:tcW w:w="817" w:type="dxa"/>
            <w:tcBorders>
              <w:top w:val="nil"/>
              <w:left w:val="single" w:sz="4" w:space="0" w:color="auto"/>
              <w:bottom w:val="nil"/>
              <w:right w:val="single" w:sz="4" w:space="0" w:color="auto"/>
            </w:tcBorders>
          </w:tcPr>
          <w:p w14:paraId="1FD909B9"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6456B9FF"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6E2A69E3" w14:textId="01EE16E0" w:rsidR="00245E00" w:rsidRPr="00245E00" w:rsidRDefault="00245E00" w:rsidP="0056699F">
            <w:pPr>
              <w:numPr>
                <w:ilvl w:val="0"/>
                <w:numId w:val="10"/>
              </w:numPr>
              <w:contextualSpacing/>
              <w:jc w:val="left"/>
              <w:rPr>
                <w:lang w:val="en-US"/>
              </w:rPr>
            </w:pPr>
            <w:r w:rsidRPr="00245E00">
              <w:rPr>
                <w:lang w:val="en-US"/>
              </w:rPr>
              <w:t>Measurements of all line currents on both the grid side converter and drive side converter (6x in total</w:t>
            </w:r>
            <w:r w:rsidR="000572D7">
              <w:rPr>
                <w:lang w:val="en-US"/>
              </w:rPr>
              <w:t>)</w:t>
            </w:r>
          </w:p>
        </w:tc>
        <w:tc>
          <w:tcPr>
            <w:tcW w:w="2126" w:type="dxa"/>
            <w:tcBorders>
              <w:top w:val="single" w:sz="4" w:space="0" w:color="auto"/>
              <w:left w:val="single" w:sz="4" w:space="0" w:color="auto"/>
              <w:right w:val="single" w:sz="4" w:space="0" w:color="auto"/>
            </w:tcBorders>
            <w:vAlign w:val="center"/>
          </w:tcPr>
          <w:p w14:paraId="6C2D2C23"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1C033287" w14:textId="77777777" w:rsidR="00245E00" w:rsidRPr="00245E00" w:rsidRDefault="00245E00" w:rsidP="0056699F">
            <w:pPr>
              <w:spacing w:before="60" w:after="60"/>
              <w:ind w:right="-526"/>
              <w:rPr>
                <w:lang w:val="en-US" w:eastAsia="en-US"/>
              </w:rPr>
            </w:pPr>
          </w:p>
        </w:tc>
      </w:tr>
      <w:tr w:rsidR="00245E00" w:rsidRPr="00245E00" w14:paraId="621BA073" w14:textId="77777777" w:rsidTr="0056699F">
        <w:tc>
          <w:tcPr>
            <w:tcW w:w="817" w:type="dxa"/>
            <w:tcBorders>
              <w:top w:val="nil"/>
              <w:left w:val="single" w:sz="4" w:space="0" w:color="auto"/>
              <w:bottom w:val="nil"/>
              <w:right w:val="single" w:sz="4" w:space="0" w:color="auto"/>
            </w:tcBorders>
          </w:tcPr>
          <w:p w14:paraId="0466DA82"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78D94D5E"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437A0C6E" w14:textId="77777777" w:rsidR="00245E00" w:rsidRPr="00245E00" w:rsidRDefault="00245E00" w:rsidP="0056699F">
            <w:pPr>
              <w:numPr>
                <w:ilvl w:val="0"/>
                <w:numId w:val="10"/>
              </w:numPr>
              <w:contextualSpacing/>
              <w:jc w:val="left"/>
              <w:rPr>
                <w:lang w:val="en-US"/>
              </w:rPr>
            </w:pPr>
            <w:r w:rsidRPr="00245E00">
              <w:rPr>
                <w:lang w:val="en-US"/>
              </w:rPr>
              <w:t>Measurement of the instantaneous values of the DC-link voltage</w:t>
            </w:r>
          </w:p>
        </w:tc>
        <w:tc>
          <w:tcPr>
            <w:tcW w:w="2126" w:type="dxa"/>
            <w:tcBorders>
              <w:top w:val="single" w:sz="4" w:space="0" w:color="auto"/>
              <w:left w:val="single" w:sz="4" w:space="0" w:color="auto"/>
              <w:bottom w:val="single" w:sz="4" w:space="0" w:color="auto"/>
              <w:right w:val="single" w:sz="4" w:space="0" w:color="auto"/>
            </w:tcBorders>
            <w:vAlign w:val="center"/>
          </w:tcPr>
          <w:p w14:paraId="3C3BA669"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576BEACD" w14:textId="77777777" w:rsidR="00245E00" w:rsidRPr="00245E00" w:rsidRDefault="00245E00" w:rsidP="0056699F">
            <w:pPr>
              <w:spacing w:before="60" w:after="60"/>
              <w:ind w:right="-526"/>
              <w:rPr>
                <w:lang w:val="en-US" w:eastAsia="en-US"/>
              </w:rPr>
            </w:pPr>
          </w:p>
        </w:tc>
      </w:tr>
      <w:tr w:rsidR="00245E00" w:rsidRPr="00245E00" w14:paraId="59B71D14" w14:textId="77777777" w:rsidTr="0056699F">
        <w:tc>
          <w:tcPr>
            <w:tcW w:w="817" w:type="dxa"/>
            <w:tcBorders>
              <w:top w:val="nil"/>
              <w:left w:val="single" w:sz="4" w:space="0" w:color="auto"/>
              <w:bottom w:val="nil"/>
              <w:right w:val="single" w:sz="4" w:space="0" w:color="auto"/>
            </w:tcBorders>
          </w:tcPr>
          <w:p w14:paraId="58E73DC8"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3A3A11F9"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60D06202" w14:textId="77777777" w:rsidR="00245E00" w:rsidRPr="00245E00" w:rsidRDefault="00245E00" w:rsidP="0056699F">
            <w:pPr>
              <w:numPr>
                <w:ilvl w:val="0"/>
                <w:numId w:val="10"/>
              </w:numPr>
              <w:contextualSpacing/>
              <w:jc w:val="left"/>
              <w:rPr>
                <w:lang w:val="en-US"/>
              </w:rPr>
            </w:pPr>
            <w:r w:rsidRPr="00245E00">
              <w:rPr>
                <w:lang w:val="en-US"/>
              </w:rPr>
              <w:t>Measurement of the instantaneous values of line currents (3x) and of phase voltages (3x) on the grid side of the AFE filter, which enables power factor control on the grid side of the AFE filter</w:t>
            </w:r>
          </w:p>
        </w:tc>
        <w:tc>
          <w:tcPr>
            <w:tcW w:w="2126" w:type="dxa"/>
            <w:tcBorders>
              <w:top w:val="single" w:sz="4" w:space="0" w:color="auto"/>
              <w:left w:val="single" w:sz="4" w:space="0" w:color="auto"/>
              <w:right w:val="single" w:sz="4" w:space="0" w:color="auto"/>
            </w:tcBorders>
            <w:vAlign w:val="center"/>
          </w:tcPr>
          <w:p w14:paraId="354CDDCA"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60E559E9" w14:textId="77777777" w:rsidR="00245E00" w:rsidRPr="00245E00" w:rsidRDefault="00245E00" w:rsidP="0056699F">
            <w:pPr>
              <w:spacing w:before="60" w:after="60"/>
              <w:ind w:right="-526"/>
              <w:rPr>
                <w:lang w:val="en-US" w:eastAsia="en-US"/>
              </w:rPr>
            </w:pPr>
          </w:p>
        </w:tc>
      </w:tr>
      <w:tr w:rsidR="00245E00" w:rsidRPr="00245E00" w14:paraId="54B94CC5" w14:textId="77777777" w:rsidTr="0056699F">
        <w:tc>
          <w:tcPr>
            <w:tcW w:w="817" w:type="dxa"/>
            <w:tcBorders>
              <w:top w:val="nil"/>
              <w:left w:val="single" w:sz="4" w:space="0" w:color="auto"/>
              <w:bottom w:val="nil"/>
              <w:right w:val="single" w:sz="4" w:space="0" w:color="auto"/>
            </w:tcBorders>
          </w:tcPr>
          <w:p w14:paraId="60E37582"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111FF5FD"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122CA4C2" w14:textId="3A22817D" w:rsidR="00245E00" w:rsidRPr="00245E00" w:rsidRDefault="00245E00" w:rsidP="0056699F">
            <w:pPr>
              <w:numPr>
                <w:ilvl w:val="0"/>
                <w:numId w:val="10"/>
              </w:numPr>
              <w:contextualSpacing/>
              <w:jc w:val="left"/>
              <w:rPr>
                <w:lang w:val="en-US"/>
              </w:rPr>
            </w:pPr>
            <w:r w:rsidRPr="00245E00">
              <w:rPr>
                <w:lang w:val="en-US"/>
              </w:rPr>
              <w:t>It contains a modular control unit for acquisition, processing and generation of signals based on an open-programmable processor and corresponding peripheral units (i.e., AD and DA converters), which enable closed-loop real-time control of the entire system based on measurements.</w:t>
            </w:r>
          </w:p>
        </w:tc>
        <w:tc>
          <w:tcPr>
            <w:tcW w:w="2126" w:type="dxa"/>
            <w:tcBorders>
              <w:top w:val="single" w:sz="4" w:space="0" w:color="auto"/>
              <w:left w:val="single" w:sz="4" w:space="0" w:color="auto"/>
              <w:right w:val="single" w:sz="4" w:space="0" w:color="auto"/>
            </w:tcBorders>
            <w:vAlign w:val="center"/>
          </w:tcPr>
          <w:p w14:paraId="55B962A5"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440A2850" w14:textId="77777777" w:rsidR="00245E00" w:rsidRPr="00245E00" w:rsidRDefault="00245E00" w:rsidP="0056699F">
            <w:pPr>
              <w:spacing w:before="60" w:after="60"/>
              <w:ind w:right="-526"/>
              <w:rPr>
                <w:lang w:val="en-US" w:eastAsia="en-US"/>
              </w:rPr>
            </w:pPr>
          </w:p>
        </w:tc>
      </w:tr>
      <w:tr w:rsidR="00245E00" w:rsidRPr="00245E00" w14:paraId="176E576E" w14:textId="77777777" w:rsidTr="0056699F">
        <w:tc>
          <w:tcPr>
            <w:tcW w:w="817" w:type="dxa"/>
            <w:tcBorders>
              <w:top w:val="nil"/>
              <w:left w:val="single" w:sz="4" w:space="0" w:color="auto"/>
              <w:bottom w:val="nil"/>
              <w:right w:val="single" w:sz="4" w:space="0" w:color="auto"/>
            </w:tcBorders>
          </w:tcPr>
          <w:p w14:paraId="63C2F4E3"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493981B4"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3E31BD0B" w14:textId="77777777" w:rsidR="00245E00" w:rsidRPr="00245E00" w:rsidRDefault="00245E00" w:rsidP="0056699F">
            <w:pPr>
              <w:numPr>
                <w:ilvl w:val="0"/>
                <w:numId w:val="10"/>
              </w:numPr>
              <w:contextualSpacing/>
              <w:jc w:val="left"/>
              <w:rPr>
                <w:lang w:val="en-US"/>
              </w:rPr>
            </w:pPr>
            <w:r w:rsidRPr="00245E00">
              <w:rPr>
                <w:lang w:val="en-US"/>
              </w:rPr>
              <w:t>The control unit is connected to the central computer under item 1.11 and enables the implementation of custom control algorithms (i.e., rapid prototyping - adequate control algorithms can be programmed by the user using block programming and loaded on the programmable processor, where the algorithms are executed in real time).</w:t>
            </w:r>
          </w:p>
        </w:tc>
        <w:tc>
          <w:tcPr>
            <w:tcW w:w="2126" w:type="dxa"/>
            <w:tcBorders>
              <w:top w:val="single" w:sz="4" w:space="0" w:color="auto"/>
              <w:left w:val="single" w:sz="4" w:space="0" w:color="auto"/>
              <w:right w:val="single" w:sz="4" w:space="0" w:color="auto"/>
            </w:tcBorders>
            <w:vAlign w:val="center"/>
          </w:tcPr>
          <w:p w14:paraId="152E22FE"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26013581" w14:textId="77777777" w:rsidR="00245E00" w:rsidRPr="00245E00" w:rsidRDefault="00245E00" w:rsidP="0056699F">
            <w:pPr>
              <w:spacing w:before="60" w:after="60"/>
              <w:ind w:right="-526"/>
              <w:rPr>
                <w:lang w:val="en-US" w:eastAsia="en-US"/>
              </w:rPr>
            </w:pPr>
          </w:p>
        </w:tc>
      </w:tr>
      <w:tr w:rsidR="00245E00" w:rsidRPr="00245E00" w14:paraId="65EB4F0E" w14:textId="77777777" w:rsidTr="0056699F">
        <w:tc>
          <w:tcPr>
            <w:tcW w:w="817" w:type="dxa"/>
            <w:tcBorders>
              <w:top w:val="nil"/>
              <w:left w:val="single" w:sz="4" w:space="0" w:color="auto"/>
              <w:bottom w:val="nil"/>
              <w:right w:val="single" w:sz="4" w:space="0" w:color="auto"/>
            </w:tcBorders>
          </w:tcPr>
          <w:p w14:paraId="7F1CC7F6"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0E3020A1"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6760887E" w14:textId="77777777" w:rsidR="00245E00" w:rsidRPr="00245E00" w:rsidRDefault="00245E00" w:rsidP="0056699F">
            <w:pPr>
              <w:numPr>
                <w:ilvl w:val="0"/>
                <w:numId w:val="10"/>
              </w:numPr>
              <w:contextualSpacing/>
              <w:jc w:val="left"/>
              <w:rPr>
                <w:lang w:val="en-US"/>
              </w:rPr>
            </w:pPr>
            <w:r w:rsidRPr="00245E00">
              <w:rPr>
                <w:lang w:val="en-US"/>
              </w:rPr>
              <w:t xml:space="preserve">The control unit enables block programming of control </w:t>
            </w:r>
            <w:r w:rsidRPr="00245E00">
              <w:rPr>
                <w:lang w:val="en-US"/>
              </w:rPr>
              <w:lastRenderedPageBreak/>
              <w:t>algorithms (for example in the software environment Matlab Simulink, Plexim Plecs NI LabView or equivalent)</w:t>
            </w:r>
          </w:p>
        </w:tc>
        <w:tc>
          <w:tcPr>
            <w:tcW w:w="2126" w:type="dxa"/>
            <w:tcBorders>
              <w:top w:val="single" w:sz="4" w:space="0" w:color="auto"/>
              <w:left w:val="single" w:sz="4" w:space="0" w:color="auto"/>
              <w:bottom w:val="single" w:sz="4" w:space="0" w:color="auto"/>
              <w:right w:val="single" w:sz="4" w:space="0" w:color="auto"/>
            </w:tcBorders>
            <w:vAlign w:val="center"/>
          </w:tcPr>
          <w:p w14:paraId="7D6138F7"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lastRenderedPageBreak/>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15D34ADA" w14:textId="77777777" w:rsidR="00245E00" w:rsidRPr="00245E00" w:rsidRDefault="00245E00" w:rsidP="0056699F">
            <w:pPr>
              <w:spacing w:before="60" w:after="60"/>
              <w:ind w:right="-526"/>
              <w:rPr>
                <w:lang w:val="en-US" w:eastAsia="en-US"/>
              </w:rPr>
            </w:pPr>
          </w:p>
        </w:tc>
      </w:tr>
      <w:tr w:rsidR="00245E00" w:rsidRPr="00245E00" w14:paraId="799DB6EA" w14:textId="77777777" w:rsidTr="0056699F">
        <w:tc>
          <w:tcPr>
            <w:tcW w:w="817" w:type="dxa"/>
            <w:tcBorders>
              <w:top w:val="nil"/>
              <w:left w:val="single" w:sz="4" w:space="0" w:color="auto"/>
              <w:bottom w:val="nil"/>
              <w:right w:val="single" w:sz="4" w:space="0" w:color="auto"/>
            </w:tcBorders>
          </w:tcPr>
          <w:p w14:paraId="0F44BF54"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B6CBAED"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54C05E3" w14:textId="77777777" w:rsidR="00245E00" w:rsidRPr="00245E00" w:rsidRDefault="00245E00" w:rsidP="0056699F">
            <w:pPr>
              <w:numPr>
                <w:ilvl w:val="0"/>
                <w:numId w:val="10"/>
              </w:numPr>
              <w:contextualSpacing/>
              <w:jc w:val="left"/>
              <w:rPr>
                <w:lang w:val="en-US"/>
              </w:rPr>
            </w:pPr>
            <w:r w:rsidRPr="00245E00">
              <w:rPr>
                <w:lang w:val="en-US"/>
              </w:rPr>
              <w:t>The control unit is acquiring in real time (via digital or analog inputs) at least the following signals:</w:t>
            </w:r>
          </w:p>
          <w:p w14:paraId="008AD5F9" w14:textId="77777777" w:rsidR="00245E00" w:rsidRPr="00245E00" w:rsidRDefault="00245E00" w:rsidP="0056699F">
            <w:pPr>
              <w:numPr>
                <w:ilvl w:val="1"/>
                <w:numId w:val="10"/>
              </w:numPr>
              <w:contextualSpacing/>
              <w:jc w:val="left"/>
              <w:rPr>
                <w:lang w:val="en-US"/>
              </w:rPr>
            </w:pPr>
            <w:r w:rsidRPr="00245E00">
              <w:rPr>
                <w:lang w:val="en-US"/>
              </w:rPr>
              <w:t>the pulses from the incremental encoder of the corresponding machine under item 1.1 or 1.2,</w:t>
            </w:r>
          </w:p>
          <w:p w14:paraId="693F5259" w14:textId="77777777" w:rsidR="00245E00" w:rsidRPr="00245E00" w:rsidRDefault="00245E00" w:rsidP="0056699F">
            <w:pPr>
              <w:numPr>
                <w:ilvl w:val="1"/>
                <w:numId w:val="10"/>
              </w:numPr>
              <w:contextualSpacing/>
              <w:jc w:val="left"/>
              <w:rPr>
                <w:lang w:val="en-US"/>
              </w:rPr>
            </w:pPr>
            <w:r w:rsidRPr="00245E00">
              <w:rPr>
                <w:lang w:val="en-US"/>
              </w:rPr>
              <w:t>torque from the torque sensor under item 1.4,</w:t>
            </w:r>
          </w:p>
          <w:p w14:paraId="3D471692" w14:textId="77777777" w:rsidR="00245E00" w:rsidRPr="00245E00" w:rsidRDefault="00245E00" w:rsidP="0056699F">
            <w:pPr>
              <w:numPr>
                <w:ilvl w:val="1"/>
                <w:numId w:val="10"/>
              </w:numPr>
              <w:contextualSpacing/>
              <w:jc w:val="left"/>
              <w:rPr>
                <w:lang w:val="en-US"/>
              </w:rPr>
            </w:pPr>
            <w:r w:rsidRPr="00245E00">
              <w:rPr>
                <w:lang w:val="en-US"/>
              </w:rPr>
              <w:t>all 3 line currents of the bridge converter on the drive side,</w:t>
            </w:r>
          </w:p>
          <w:p w14:paraId="6B39B61A" w14:textId="77777777" w:rsidR="00245E00" w:rsidRPr="00245E00" w:rsidRDefault="00245E00" w:rsidP="0056699F">
            <w:pPr>
              <w:numPr>
                <w:ilvl w:val="1"/>
                <w:numId w:val="10"/>
              </w:numPr>
              <w:contextualSpacing/>
              <w:jc w:val="left"/>
              <w:rPr>
                <w:lang w:val="en-US"/>
              </w:rPr>
            </w:pPr>
            <w:r w:rsidRPr="00245E00">
              <w:rPr>
                <w:lang w:val="en-US"/>
              </w:rPr>
              <w:t>all 3 line currents of the bridge converter on the grid side,</w:t>
            </w:r>
          </w:p>
          <w:p w14:paraId="085684A8" w14:textId="098FF3D8" w:rsidR="00245E00" w:rsidRPr="00245E00" w:rsidRDefault="00245E00" w:rsidP="0056699F">
            <w:pPr>
              <w:numPr>
                <w:ilvl w:val="1"/>
                <w:numId w:val="10"/>
              </w:numPr>
              <w:contextualSpacing/>
              <w:jc w:val="left"/>
              <w:rPr>
                <w:lang w:val="en-US"/>
              </w:rPr>
            </w:pPr>
            <w:r w:rsidRPr="00245E00">
              <w:rPr>
                <w:lang w:val="en-US"/>
              </w:rPr>
              <w:t>DC-link voltage,</w:t>
            </w:r>
          </w:p>
          <w:p w14:paraId="7A2BE85C" w14:textId="77777777" w:rsidR="00245E00" w:rsidRPr="00245E00" w:rsidRDefault="00245E00" w:rsidP="0056699F">
            <w:pPr>
              <w:numPr>
                <w:ilvl w:val="1"/>
                <w:numId w:val="10"/>
              </w:numPr>
              <w:contextualSpacing/>
              <w:jc w:val="left"/>
              <w:rPr>
                <w:lang w:val="en-US"/>
              </w:rPr>
            </w:pPr>
            <w:r w:rsidRPr="00245E00">
              <w:rPr>
                <w:lang w:val="en-US"/>
              </w:rPr>
              <w:t>all 3 line currents on the grid side of the AFE filter,</w:t>
            </w:r>
          </w:p>
          <w:p w14:paraId="017E0EA2" w14:textId="77777777" w:rsidR="00245E00" w:rsidRPr="00245E00" w:rsidRDefault="00245E00" w:rsidP="0056699F">
            <w:pPr>
              <w:numPr>
                <w:ilvl w:val="1"/>
                <w:numId w:val="10"/>
              </w:numPr>
              <w:contextualSpacing/>
              <w:jc w:val="left"/>
              <w:rPr>
                <w:lang w:val="en-US"/>
              </w:rPr>
            </w:pPr>
            <w:r w:rsidRPr="00245E00">
              <w:rPr>
                <w:lang w:val="en-US"/>
              </w:rPr>
              <w:t>all 3 phase voltages of the grid,</w:t>
            </w:r>
          </w:p>
          <w:p w14:paraId="2035D7BF" w14:textId="77777777" w:rsidR="00245E00" w:rsidRPr="00245E00" w:rsidRDefault="00245E00" w:rsidP="0056699F">
            <w:pPr>
              <w:numPr>
                <w:ilvl w:val="1"/>
                <w:numId w:val="10"/>
              </w:numPr>
              <w:contextualSpacing/>
              <w:jc w:val="left"/>
              <w:rPr>
                <w:lang w:val="en-US"/>
              </w:rPr>
            </w:pPr>
            <w:r w:rsidRPr="00245E00">
              <w:rPr>
                <w:lang w:val="en-US"/>
              </w:rPr>
              <w:t>all 4 line currents on the SM stator and rotor windings,</w:t>
            </w:r>
          </w:p>
          <w:p w14:paraId="4CA280F8" w14:textId="77777777" w:rsidR="00245E00" w:rsidRPr="00245E00" w:rsidRDefault="00245E00" w:rsidP="0056699F">
            <w:pPr>
              <w:numPr>
                <w:ilvl w:val="1"/>
                <w:numId w:val="10"/>
              </w:numPr>
              <w:spacing w:after="160"/>
              <w:contextualSpacing/>
              <w:jc w:val="left"/>
              <w:rPr>
                <w:lang w:val="en-US"/>
              </w:rPr>
            </w:pPr>
            <w:r w:rsidRPr="00245E00">
              <w:rPr>
                <w:lang w:val="en-US"/>
              </w:rPr>
              <w:t>all 4 phase voltages on the SM stator and rotor windings,</w:t>
            </w:r>
          </w:p>
          <w:p w14:paraId="113A87FB" w14:textId="77777777" w:rsidR="00245E00" w:rsidRPr="00245E00" w:rsidRDefault="00245E00" w:rsidP="0056699F">
            <w:pPr>
              <w:numPr>
                <w:ilvl w:val="1"/>
                <w:numId w:val="10"/>
              </w:numPr>
              <w:spacing w:after="160"/>
              <w:contextualSpacing/>
              <w:jc w:val="left"/>
              <w:rPr>
                <w:lang w:val="en-US"/>
              </w:rPr>
            </w:pPr>
            <w:r w:rsidRPr="00245E00">
              <w:rPr>
                <w:lang w:val="en-US"/>
              </w:rPr>
              <w:t>all 6 line currents on the IM stator and rotor windings,</w:t>
            </w:r>
          </w:p>
          <w:p w14:paraId="0D7F7284" w14:textId="77777777" w:rsidR="00245E00" w:rsidRPr="00245E00" w:rsidRDefault="00245E00" w:rsidP="0056699F">
            <w:pPr>
              <w:numPr>
                <w:ilvl w:val="1"/>
                <w:numId w:val="10"/>
              </w:numPr>
              <w:spacing w:after="160"/>
              <w:contextualSpacing/>
              <w:jc w:val="left"/>
              <w:rPr>
                <w:lang w:val="en-US"/>
              </w:rPr>
            </w:pPr>
            <w:r w:rsidRPr="00245E00">
              <w:rPr>
                <w:lang w:val="en-US"/>
              </w:rPr>
              <w:t>all 6 phase voltages on the IM stator and rotor windings,</w:t>
            </w:r>
          </w:p>
          <w:p w14:paraId="6D58EC9F" w14:textId="77777777" w:rsidR="00245E00" w:rsidRPr="00245E00" w:rsidRDefault="00245E00" w:rsidP="0056699F">
            <w:pPr>
              <w:numPr>
                <w:ilvl w:val="1"/>
                <w:numId w:val="10"/>
              </w:numPr>
              <w:contextualSpacing/>
              <w:jc w:val="left"/>
              <w:rPr>
                <w:lang w:val="en-US"/>
              </w:rPr>
            </w:pPr>
            <w:r w:rsidRPr="00245E00">
              <w:rPr>
                <w:lang w:val="en-US"/>
              </w:rPr>
              <w:t>temperature of both bridge converter modules,</w:t>
            </w:r>
          </w:p>
          <w:p w14:paraId="077A7239" w14:textId="77777777" w:rsidR="00245E00" w:rsidRPr="00245E00" w:rsidRDefault="00245E00" w:rsidP="0056699F">
            <w:pPr>
              <w:numPr>
                <w:ilvl w:val="1"/>
                <w:numId w:val="10"/>
              </w:numPr>
              <w:contextualSpacing/>
              <w:jc w:val="left"/>
              <w:rPr>
                <w:lang w:val="en-US"/>
              </w:rPr>
            </w:pPr>
            <w:r w:rsidRPr="00245E00">
              <w:rPr>
                <w:lang w:val="en-US"/>
              </w:rPr>
              <w:t>system control interface reference values under item 1.11,</w:t>
            </w:r>
          </w:p>
          <w:p w14:paraId="7F7C9BE4" w14:textId="77777777" w:rsidR="00245E00" w:rsidRPr="00245E00" w:rsidRDefault="00245E00" w:rsidP="0056699F">
            <w:pPr>
              <w:numPr>
                <w:ilvl w:val="1"/>
                <w:numId w:val="10"/>
              </w:numPr>
              <w:contextualSpacing/>
              <w:jc w:val="left"/>
              <w:rPr>
                <w:lang w:val="en-US"/>
              </w:rPr>
            </w:pPr>
            <w:r w:rsidRPr="00245E00">
              <w:rPr>
                <w:lang w:val="en-US"/>
              </w:rPr>
              <w:t>state of the emergency stop button,</w:t>
            </w:r>
          </w:p>
          <w:p w14:paraId="37D476DC" w14:textId="77777777" w:rsidR="00245E00" w:rsidRPr="00245E00" w:rsidRDefault="00245E00" w:rsidP="0056699F">
            <w:pPr>
              <w:numPr>
                <w:ilvl w:val="1"/>
                <w:numId w:val="10"/>
              </w:numPr>
              <w:contextualSpacing/>
              <w:jc w:val="left"/>
              <w:rPr>
                <w:lang w:val="en-US"/>
              </w:rPr>
            </w:pPr>
            <w:r w:rsidRPr="00245E00">
              <w:rPr>
                <w:lang w:val="en-US"/>
              </w:rPr>
              <w:t>status of the contactor for connecting the converter system to the grid,</w:t>
            </w:r>
          </w:p>
          <w:p w14:paraId="7FA76155" w14:textId="7EF05294" w:rsidR="00D76AFD" w:rsidRPr="0095539C" w:rsidRDefault="00245E00" w:rsidP="0056699F">
            <w:pPr>
              <w:numPr>
                <w:ilvl w:val="1"/>
                <w:numId w:val="10"/>
              </w:numPr>
              <w:contextualSpacing/>
              <w:jc w:val="left"/>
              <w:rPr>
                <w:lang w:val="en-US"/>
              </w:rPr>
            </w:pPr>
            <w:r w:rsidRPr="00245E00">
              <w:rPr>
                <w:lang w:val="en-US"/>
              </w:rPr>
              <w:t xml:space="preserve">states of safety functions (errors) of both converter </w:t>
            </w:r>
            <w:r w:rsidRPr="00245E00">
              <w:rPr>
                <w:lang w:val="en-US"/>
              </w:rPr>
              <w:lastRenderedPageBreak/>
              <w:t>modules.</w:t>
            </w:r>
          </w:p>
        </w:tc>
        <w:tc>
          <w:tcPr>
            <w:tcW w:w="2126" w:type="dxa"/>
            <w:tcBorders>
              <w:top w:val="single" w:sz="4" w:space="0" w:color="auto"/>
              <w:left w:val="single" w:sz="4" w:space="0" w:color="auto"/>
              <w:bottom w:val="single" w:sz="4" w:space="0" w:color="auto"/>
              <w:right w:val="single" w:sz="4" w:space="0" w:color="auto"/>
            </w:tcBorders>
          </w:tcPr>
          <w:p w14:paraId="534DF057" w14:textId="77777777" w:rsidR="00245E00" w:rsidRPr="00245E00" w:rsidRDefault="00245E00" w:rsidP="0056699F">
            <w:pPr>
              <w:spacing w:before="60" w:after="60"/>
              <w:jc w:val="center"/>
              <w:rPr>
                <w:lang w:val="en-US"/>
              </w:rPr>
            </w:pPr>
          </w:p>
          <w:p w14:paraId="700A1A2F" w14:textId="77777777" w:rsidR="00245E00" w:rsidRPr="00245E00" w:rsidRDefault="00245E00" w:rsidP="0056699F">
            <w:pPr>
              <w:spacing w:before="60" w:after="60"/>
              <w:jc w:val="center"/>
              <w:rPr>
                <w:lang w:val="en-US"/>
              </w:rPr>
            </w:pPr>
          </w:p>
          <w:p w14:paraId="4E9B8272"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3EE8358B"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522CC3FA" w14:textId="4DE24622" w:rsidR="00245E00" w:rsidRDefault="00245E00" w:rsidP="0056699F">
            <w:pPr>
              <w:spacing w:before="60" w:after="60"/>
              <w:jc w:val="center"/>
              <w:rPr>
                <w:rFonts w:eastAsia="Calibri" w:cstheme="minorHAnsi"/>
                <w:b/>
                <w:sz w:val="20"/>
                <w:szCs w:val="20"/>
                <w:lang w:val="en-US"/>
              </w:rPr>
            </w:pPr>
            <w:r w:rsidRPr="00245E00">
              <w:rPr>
                <w:lang w:val="en-US"/>
              </w:rPr>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7CA971DF" w14:textId="77777777" w:rsidR="006C37D6" w:rsidRPr="00245E00" w:rsidRDefault="006C37D6" w:rsidP="0056699F">
            <w:pPr>
              <w:spacing w:before="60" w:after="60"/>
              <w:jc w:val="center"/>
              <w:rPr>
                <w:rFonts w:eastAsia="Calibri" w:cstheme="minorHAnsi"/>
                <w:b/>
                <w:sz w:val="20"/>
                <w:szCs w:val="20"/>
                <w:lang w:val="en-US"/>
              </w:rPr>
            </w:pPr>
          </w:p>
          <w:p w14:paraId="738D28B9"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9604921"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5)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7B63C7CB"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6)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D2A3BE8"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7)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8491930"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8)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7757FB1C" w14:textId="77777777" w:rsidR="00245E00" w:rsidRPr="00245E00" w:rsidRDefault="00245E00" w:rsidP="0056699F">
            <w:pPr>
              <w:spacing w:before="60" w:after="60"/>
              <w:jc w:val="center"/>
              <w:rPr>
                <w:rFonts w:eastAsia="Calibri" w:cstheme="minorHAnsi"/>
                <w:b/>
                <w:sz w:val="20"/>
                <w:szCs w:val="20"/>
                <w:lang w:val="en-US"/>
              </w:rPr>
            </w:pPr>
          </w:p>
          <w:p w14:paraId="0549559D"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9)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9662600" w14:textId="77777777" w:rsidR="00245E00" w:rsidRPr="00245E00" w:rsidRDefault="00245E00" w:rsidP="0056699F">
            <w:pPr>
              <w:spacing w:before="60" w:after="60"/>
              <w:jc w:val="center"/>
              <w:rPr>
                <w:lang w:val="en-US"/>
              </w:rPr>
            </w:pPr>
          </w:p>
          <w:p w14:paraId="0ECCB029"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10)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95EF98C"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5B98414E"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7B0E382E"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B8E3DA9" w14:textId="77777777" w:rsidR="00245E00" w:rsidRPr="00245E00" w:rsidRDefault="00245E00" w:rsidP="0056699F">
            <w:pPr>
              <w:spacing w:before="60" w:after="60"/>
              <w:jc w:val="center"/>
              <w:rPr>
                <w:lang w:val="en-US"/>
              </w:rPr>
            </w:pPr>
          </w:p>
          <w:p w14:paraId="4AE06D76"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14)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BADA7F6"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15)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0115385"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16)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13BDF647" w14:textId="77777777" w:rsidR="00245E00" w:rsidRPr="00245E00" w:rsidRDefault="00245E00" w:rsidP="0056699F">
            <w:pPr>
              <w:spacing w:before="60" w:after="60"/>
              <w:ind w:right="-526"/>
              <w:rPr>
                <w:lang w:val="en-US" w:eastAsia="en-US"/>
              </w:rPr>
            </w:pPr>
          </w:p>
        </w:tc>
      </w:tr>
      <w:tr w:rsidR="00245E00" w:rsidRPr="00245E00" w14:paraId="010A1C74" w14:textId="77777777" w:rsidTr="0056699F">
        <w:tc>
          <w:tcPr>
            <w:tcW w:w="817" w:type="dxa"/>
            <w:tcBorders>
              <w:top w:val="nil"/>
              <w:left w:val="single" w:sz="4" w:space="0" w:color="auto"/>
              <w:bottom w:val="nil"/>
              <w:right w:val="single" w:sz="4" w:space="0" w:color="auto"/>
            </w:tcBorders>
          </w:tcPr>
          <w:p w14:paraId="327F26E5"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303EAA5"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584D9268" w14:textId="77777777" w:rsidR="00245E00" w:rsidRPr="00245E00" w:rsidRDefault="00245E00" w:rsidP="0056699F">
            <w:pPr>
              <w:numPr>
                <w:ilvl w:val="0"/>
                <w:numId w:val="10"/>
              </w:numPr>
              <w:spacing w:after="160"/>
              <w:contextualSpacing/>
              <w:jc w:val="left"/>
              <w:rPr>
                <w:lang w:val="en-US"/>
              </w:rPr>
            </w:pPr>
            <w:r w:rsidRPr="00245E00">
              <w:rPr>
                <w:lang w:val="en-US"/>
              </w:rPr>
              <w:t>The control unit is generating (via digital or analog outputs) at least the following output signals:</w:t>
            </w:r>
          </w:p>
          <w:p w14:paraId="32F69126" w14:textId="77777777" w:rsidR="00245E00" w:rsidRPr="00245E00" w:rsidRDefault="00245E00" w:rsidP="0056699F">
            <w:pPr>
              <w:numPr>
                <w:ilvl w:val="1"/>
                <w:numId w:val="17"/>
              </w:numPr>
              <w:spacing w:after="160"/>
              <w:contextualSpacing/>
              <w:jc w:val="left"/>
              <w:rPr>
                <w:lang w:val="en-US"/>
              </w:rPr>
            </w:pPr>
            <w:r w:rsidRPr="00245E00">
              <w:rPr>
                <w:lang w:val="en-US"/>
              </w:rPr>
              <w:t>PWM signals for switching of all transistors in both converter modules,</w:t>
            </w:r>
          </w:p>
          <w:p w14:paraId="382B31D3" w14:textId="77777777" w:rsidR="00245E00" w:rsidRPr="00245E00" w:rsidRDefault="00245E00" w:rsidP="0056699F">
            <w:pPr>
              <w:numPr>
                <w:ilvl w:val="1"/>
                <w:numId w:val="17"/>
              </w:numPr>
              <w:spacing w:after="160"/>
              <w:contextualSpacing/>
              <w:jc w:val="left"/>
              <w:rPr>
                <w:lang w:val="en-US"/>
              </w:rPr>
            </w:pPr>
            <w:r w:rsidRPr="00245E00">
              <w:rPr>
                <w:lang w:val="en-US"/>
              </w:rPr>
              <w:t>switching on/off the main contactor for connecting the converter system to the grid,</w:t>
            </w:r>
          </w:p>
          <w:p w14:paraId="6C234F61" w14:textId="77777777" w:rsidR="00245E00" w:rsidRPr="00245E00" w:rsidRDefault="00245E00" w:rsidP="0056699F">
            <w:pPr>
              <w:numPr>
                <w:ilvl w:val="1"/>
                <w:numId w:val="17"/>
              </w:numPr>
              <w:spacing w:after="160"/>
              <w:contextualSpacing/>
              <w:rPr>
                <w:lang w:val="en-US"/>
              </w:rPr>
            </w:pPr>
            <w:r w:rsidRPr="00245E00">
              <w:rPr>
                <w:lang w:val="en-US"/>
              </w:rPr>
              <w:t>signals for switching of both of the machines to the different configurations of the system according to technical specification under item 1.10,</w:t>
            </w:r>
          </w:p>
          <w:p w14:paraId="7324BC85" w14:textId="3E100EDF" w:rsidR="00245E00" w:rsidRPr="0095539C" w:rsidRDefault="00245E00" w:rsidP="0056699F">
            <w:pPr>
              <w:numPr>
                <w:ilvl w:val="1"/>
                <w:numId w:val="17"/>
              </w:numPr>
              <w:spacing w:after="160"/>
              <w:contextualSpacing/>
              <w:jc w:val="left"/>
              <w:rPr>
                <w:lang w:val="en-US"/>
              </w:rPr>
            </w:pPr>
            <w:r w:rsidRPr="00245E00">
              <w:rPr>
                <w:lang w:val="en-US"/>
              </w:rPr>
              <w:t>excitation voltage reference value for the power supply under item 1.3.</w:t>
            </w:r>
          </w:p>
        </w:tc>
        <w:tc>
          <w:tcPr>
            <w:tcW w:w="2126" w:type="dxa"/>
            <w:tcBorders>
              <w:top w:val="single" w:sz="4" w:space="0" w:color="auto"/>
              <w:left w:val="single" w:sz="4" w:space="0" w:color="auto"/>
              <w:bottom w:val="single" w:sz="4" w:space="0" w:color="auto"/>
              <w:right w:val="single" w:sz="4" w:space="0" w:color="auto"/>
            </w:tcBorders>
          </w:tcPr>
          <w:p w14:paraId="63612191" w14:textId="77777777" w:rsidR="00245E00" w:rsidRPr="00245E00" w:rsidRDefault="00245E00" w:rsidP="0056699F">
            <w:pPr>
              <w:spacing w:before="60" w:after="60"/>
              <w:jc w:val="center"/>
              <w:rPr>
                <w:lang w:val="en-US"/>
              </w:rPr>
            </w:pPr>
          </w:p>
          <w:p w14:paraId="20519D35" w14:textId="77777777" w:rsidR="00245E00" w:rsidRPr="00245E00" w:rsidRDefault="00245E00" w:rsidP="0056699F">
            <w:pPr>
              <w:spacing w:before="60" w:after="60"/>
              <w:jc w:val="center"/>
              <w:rPr>
                <w:lang w:val="en-US"/>
              </w:rPr>
            </w:pPr>
          </w:p>
          <w:p w14:paraId="7608B272"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6B2C875" w14:textId="77777777" w:rsidR="00245E00" w:rsidRPr="00245E00" w:rsidRDefault="00245E00" w:rsidP="0056699F">
            <w:pPr>
              <w:spacing w:before="60" w:after="60"/>
              <w:jc w:val="center"/>
              <w:rPr>
                <w:lang w:val="en-US"/>
              </w:rPr>
            </w:pPr>
          </w:p>
          <w:p w14:paraId="53C112E2"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280BCB81"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78AE66F" w14:textId="77777777" w:rsidR="00245E00" w:rsidRPr="00245E00" w:rsidRDefault="00245E00" w:rsidP="0056699F">
            <w:pPr>
              <w:widowControl w:val="0"/>
              <w:autoSpaceDE w:val="0"/>
              <w:autoSpaceDN w:val="0"/>
              <w:jc w:val="center"/>
              <w:rPr>
                <w:lang w:val="en-US"/>
              </w:rPr>
            </w:pPr>
          </w:p>
          <w:p w14:paraId="56B7109B"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4804F3CF" w14:textId="77777777" w:rsidR="00245E00" w:rsidRPr="00245E00" w:rsidRDefault="00245E00" w:rsidP="0056699F">
            <w:pPr>
              <w:spacing w:before="60" w:after="60"/>
              <w:ind w:right="-526"/>
              <w:rPr>
                <w:lang w:val="en-US" w:eastAsia="en-US"/>
              </w:rPr>
            </w:pPr>
          </w:p>
        </w:tc>
      </w:tr>
      <w:tr w:rsidR="00245E00" w:rsidRPr="00245E00" w14:paraId="34C51AB3" w14:textId="77777777" w:rsidTr="0056699F">
        <w:tc>
          <w:tcPr>
            <w:tcW w:w="817" w:type="dxa"/>
            <w:tcBorders>
              <w:top w:val="nil"/>
              <w:left w:val="single" w:sz="4" w:space="0" w:color="auto"/>
              <w:bottom w:val="nil"/>
              <w:right w:val="single" w:sz="4" w:space="0" w:color="auto"/>
            </w:tcBorders>
          </w:tcPr>
          <w:p w14:paraId="7BF22FDB"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1522DABA"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52DBB74" w14:textId="0F3721C9" w:rsidR="00245E00" w:rsidRPr="00245E00" w:rsidRDefault="00245E00" w:rsidP="0056699F">
            <w:pPr>
              <w:numPr>
                <w:ilvl w:val="0"/>
                <w:numId w:val="10"/>
              </w:numPr>
              <w:contextualSpacing/>
              <w:jc w:val="left"/>
              <w:rPr>
                <w:lang w:val="en-US"/>
              </w:rPr>
            </w:pPr>
            <w:r w:rsidRPr="00245E00">
              <w:rPr>
                <w:lang w:val="en-US"/>
              </w:rPr>
              <w:t>It has the function of "soft" synchronization to the grid (</w:t>
            </w:r>
            <w:r w:rsidR="003F4DAB">
              <w:rPr>
                <w:lang w:val="en-US"/>
              </w:rPr>
              <w:t xml:space="preserve">with adequate </w:t>
            </w:r>
            <w:r w:rsidRPr="00245E00">
              <w:rPr>
                <w:lang w:val="en-US"/>
              </w:rPr>
              <w:t>pre-charge circuit)</w:t>
            </w:r>
          </w:p>
        </w:tc>
        <w:tc>
          <w:tcPr>
            <w:tcW w:w="2126" w:type="dxa"/>
            <w:tcBorders>
              <w:top w:val="single" w:sz="4" w:space="0" w:color="auto"/>
              <w:left w:val="single" w:sz="4" w:space="0" w:color="auto"/>
              <w:bottom w:val="single" w:sz="4" w:space="0" w:color="auto"/>
              <w:right w:val="single" w:sz="4" w:space="0" w:color="auto"/>
            </w:tcBorders>
            <w:vAlign w:val="center"/>
          </w:tcPr>
          <w:p w14:paraId="767D3F95"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3DFD2D71" w14:textId="77777777" w:rsidR="00245E00" w:rsidRPr="00245E00" w:rsidRDefault="00245E00" w:rsidP="0056699F">
            <w:pPr>
              <w:spacing w:before="60" w:after="60"/>
              <w:ind w:right="-526"/>
              <w:rPr>
                <w:lang w:val="en-US" w:eastAsia="en-US"/>
              </w:rPr>
            </w:pPr>
          </w:p>
        </w:tc>
      </w:tr>
      <w:tr w:rsidR="00245E00" w:rsidRPr="00245E00" w14:paraId="4948F826" w14:textId="77777777" w:rsidTr="0056699F">
        <w:tc>
          <w:tcPr>
            <w:tcW w:w="817" w:type="dxa"/>
            <w:tcBorders>
              <w:top w:val="nil"/>
              <w:left w:val="single" w:sz="4" w:space="0" w:color="auto"/>
              <w:bottom w:val="nil"/>
              <w:right w:val="single" w:sz="4" w:space="0" w:color="auto"/>
            </w:tcBorders>
          </w:tcPr>
          <w:p w14:paraId="089E05EB"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3155C763"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42CEF196" w14:textId="77777777" w:rsidR="00245E00" w:rsidRPr="00245E00" w:rsidRDefault="00245E00" w:rsidP="0056699F">
            <w:pPr>
              <w:numPr>
                <w:ilvl w:val="0"/>
                <w:numId w:val="10"/>
              </w:numPr>
              <w:contextualSpacing/>
              <w:jc w:val="left"/>
              <w:rPr>
                <w:lang w:val="en-US"/>
              </w:rPr>
            </w:pPr>
            <w:r w:rsidRPr="00245E00">
              <w:rPr>
                <w:lang w:val="en-US"/>
              </w:rPr>
              <w:t>It has at least the following basic hardware or software self-protection functions:</w:t>
            </w:r>
          </w:p>
          <w:p w14:paraId="1816F26B" w14:textId="77777777" w:rsidR="00245E00" w:rsidRPr="00245E00" w:rsidRDefault="00245E00" w:rsidP="0056699F">
            <w:pPr>
              <w:numPr>
                <w:ilvl w:val="1"/>
                <w:numId w:val="10"/>
              </w:numPr>
              <w:contextualSpacing/>
              <w:jc w:val="left"/>
              <w:rPr>
                <w:lang w:val="en-US"/>
              </w:rPr>
            </w:pPr>
            <w:r w:rsidRPr="00245E00">
              <w:rPr>
                <w:lang w:val="en-US"/>
              </w:rPr>
              <w:t>adequate fuses in the circuits,</w:t>
            </w:r>
          </w:p>
          <w:p w14:paraId="435EAE11" w14:textId="77777777" w:rsidR="00245E00" w:rsidRPr="00245E00" w:rsidRDefault="00245E00" w:rsidP="0056699F">
            <w:pPr>
              <w:numPr>
                <w:ilvl w:val="1"/>
                <w:numId w:val="10"/>
              </w:numPr>
              <w:contextualSpacing/>
              <w:jc w:val="left"/>
              <w:rPr>
                <w:lang w:val="en-US"/>
              </w:rPr>
            </w:pPr>
            <w:r w:rsidRPr="00245E00">
              <w:rPr>
                <w:lang w:val="en-US"/>
              </w:rPr>
              <w:t>implementation of dead time in transistor driver circuits, which prevents the possibility of a short-circuit of the DC-link in the three-phase converter modules,</w:t>
            </w:r>
          </w:p>
          <w:p w14:paraId="224888AF" w14:textId="77777777" w:rsidR="00245E00" w:rsidRPr="00245E00" w:rsidRDefault="00245E00" w:rsidP="0056699F">
            <w:pPr>
              <w:numPr>
                <w:ilvl w:val="1"/>
                <w:numId w:val="10"/>
              </w:numPr>
              <w:contextualSpacing/>
              <w:jc w:val="left"/>
              <w:rPr>
                <w:lang w:val="en-US"/>
              </w:rPr>
            </w:pPr>
            <w:r w:rsidRPr="00245E00">
              <w:rPr>
                <w:lang w:val="en-US"/>
              </w:rPr>
              <w:t>over-current protection of three-phase converter modules,</w:t>
            </w:r>
          </w:p>
          <w:p w14:paraId="53B0787D" w14:textId="77777777" w:rsidR="00245E00" w:rsidRPr="00245E00" w:rsidRDefault="00245E00" w:rsidP="0056699F">
            <w:pPr>
              <w:numPr>
                <w:ilvl w:val="1"/>
                <w:numId w:val="10"/>
              </w:numPr>
              <w:contextualSpacing/>
              <w:jc w:val="left"/>
              <w:rPr>
                <w:lang w:val="en-US"/>
              </w:rPr>
            </w:pPr>
            <w:r w:rsidRPr="00245E00">
              <w:rPr>
                <w:lang w:val="en-US"/>
              </w:rPr>
              <w:t>over-temperature protection of three-phase converter modules.</w:t>
            </w:r>
          </w:p>
        </w:tc>
        <w:tc>
          <w:tcPr>
            <w:tcW w:w="2126" w:type="dxa"/>
            <w:tcBorders>
              <w:top w:val="single" w:sz="4" w:space="0" w:color="auto"/>
              <w:left w:val="single" w:sz="4" w:space="0" w:color="auto"/>
              <w:bottom w:val="single" w:sz="4" w:space="0" w:color="auto"/>
              <w:right w:val="single" w:sz="4" w:space="0" w:color="auto"/>
            </w:tcBorders>
          </w:tcPr>
          <w:p w14:paraId="340B4839" w14:textId="32896F68" w:rsidR="00245E00" w:rsidRDefault="00245E00" w:rsidP="0056699F">
            <w:pPr>
              <w:spacing w:before="60" w:after="60"/>
              <w:rPr>
                <w:lang w:val="en-US"/>
              </w:rPr>
            </w:pPr>
          </w:p>
          <w:p w14:paraId="5D83A998" w14:textId="77777777" w:rsidR="00D76AFD" w:rsidRPr="00245E00" w:rsidRDefault="00D76AFD" w:rsidP="0056699F">
            <w:pPr>
              <w:spacing w:before="60" w:after="60"/>
              <w:rPr>
                <w:lang w:val="en-US"/>
              </w:rPr>
            </w:pPr>
          </w:p>
          <w:p w14:paraId="2FDE935E"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8C83CC4"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4CFE6DA" w14:textId="77777777" w:rsidR="00245E00" w:rsidRPr="00245E00" w:rsidRDefault="00245E00" w:rsidP="0056699F">
            <w:pPr>
              <w:widowControl w:val="0"/>
              <w:autoSpaceDE w:val="0"/>
              <w:autoSpaceDN w:val="0"/>
              <w:jc w:val="center"/>
              <w:rPr>
                <w:lang w:val="en-US"/>
              </w:rPr>
            </w:pPr>
          </w:p>
          <w:p w14:paraId="36D7DCCA" w14:textId="77777777" w:rsidR="00245E00" w:rsidRPr="00245E00" w:rsidRDefault="00245E00" w:rsidP="0056699F">
            <w:pPr>
              <w:widowControl w:val="0"/>
              <w:autoSpaceDE w:val="0"/>
              <w:autoSpaceDN w:val="0"/>
              <w:jc w:val="center"/>
              <w:rPr>
                <w:lang w:val="en-US"/>
              </w:rPr>
            </w:pPr>
          </w:p>
          <w:p w14:paraId="6D1CAB19" w14:textId="29489CFC" w:rsidR="00245E00" w:rsidRDefault="00245E00" w:rsidP="0056699F">
            <w:pPr>
              <w:spacing w:before="60" w:after="60"/>
              <w:jc w:val="center"/>
              <w:rPr>
                <w:rFonts w:eastAsia="Calibri" w:cstheme="minorHAnsi"/>
                <w:b/>
                <w:sz w:val="20"/>
                <w:szCs w:val="20"/>
                <w:lang w:val="en-US"/>
              </w:rPr>
            </w:pPr>
            <w:r w:rsidRPr="00245E00">
              <w:rPr>
                <w:lang w:val="en-US"/>
              </w:rPr>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1BB2E69" w14:textId="77777777" w:rsidR="00D76AFD" w:rsidRPr="00245E00" w:rsidRDefault="00D76AFD" w:rsidP="0056699F">
            <w:pPr>
              <w:spacing w:before="60" w:after="60"/>
              <w:jc w:val="center"/>
              <w:rPr>
                <w:rFonts w:eastAsia="Calibri" w:cstheme="minorHAnsi"/>
                <w:b/>
                <w:sz w:val="20"/>
                <w:szCs w:val="20"/>
                <w:lang w:val="en-US"/>
              </w:rPr>
            </w:pPr>
          </w:p>
          <w:p w14:paraId="7FDCCFF8"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552360E4" w14:textId="77777777" w:rsidR="00245E00" w:rsidRPr="00245E00" w:rsidRDefault="00245E00" w:rsidP="0056699F">
            <w:pPr>
              <w:spacing w:before="60" w:after="60"/>
              <w:ind w:right="-526"/>
              <w:rPr>
                <w:lang w:val="en-US" w:eastAsia="en-US"/>
              </w:rPr>
            </w:pPr>
          </w:p>
        </w:tc>
      </w:tr>
      <w:tr w:rsidR="00245E00" w:rsidRPr="00245E00" w14:paraId="5A83A296" w14:textId="77777777" w:rsidTr="0056699F">
        <w:tc>
          <w:tcPr>
            <w:tcW w:w="817" w:type="dxa"/>
            <w:tcBorders>
              <w:top w:val="nil"/>
              <w:left w:val="single" w:sz="4" w:space="0" w:color="auto"/>
              <w:bottom w:val="nil"/>
              <w:right w:val="single" w:sz="4" w:space="0" w:color="auto"/>
            </w:tcBorders>
          </w:tcPr>
          <w:p w14:paraId="0F64A42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22FAE1B6"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0DB1BFAA" w14:textId="77777777" w:rsidR="00245E00" w:rsidRPr="00245E00" w:rsidRDefault="00245E00" w:rsidP="0056699F">
            <w:pPr>
              <w:numPr>
                <w:ilvl w:val="0"/>
                <w:numId w:val="10"/>
              </w:numPr>
              <w:contextualSpacing/>
              <w:jc w:val="left"/>
              <w:rPr>
                <w:lang w:val="en-US"/>
              </w:rPr>
            </w:pPr>
            <w:r w:rsidRPr="00245E00">
              <w:rPr>
                <w:lang w:val="en-US"/>
              </w:rPr>
              <w:t>Has implemented basic control algorithms (i.e., 4 quadrant drive operation) containing at least:</w:t>
            </w:r>
          </w:p>
          <w:p w14:paraId="7712873D" w14:textId="77777777" w:rsidR="00245E00" w:rsidRPr="00245E00" w:rsidRDefault="00245E00" w:rsidP="0056699F">
            <w:pPr>
              <w:numPr>
                <w:ilvl w:val="1"/>
                <w:numId w:val="10"/>
              </w:numPr>
              <w:contextualSpacing/>
              <w:jc w:val="left"/>
              <w:rPr>
                <w:lang w:val="en-US"/>
              </w:rPr>
            </w:pPr>
            <w:r w:rsidRPr="00245E00">
              <w:rPr>
                <w:lang w:val="en-US"/>
              </w:rPr>
              <w:t xml:space="preserve">control of DC-link voltage and grid-side power factor </w:t>
            </w:r>
            <w:r w:rsidRPr="00245E00">
              <w:rPr>
                <w:lang w:val="en-US"/>
              </w:rPr>
              <w:lastRenderedPageBreak/>
              <w:t>by means of the grid-side converter,</w:t>
            </w:r>
          </w:p>
          <w:p w14:paraId="1CDB2EFE" w14:textId="77777777" w:rsidR="00245E00" w:rsidRPr="00245E00" w:rsidRDefault="00245E00" w:rsidP="0056699F">
            <w:pPr>
              <w:numPr>
                <w:ilvl w:val="1"/>
                <w:numId w:val="10"/>
              </w:numPr>
              <w:contextualSpacing/>
              <w:jc w:val="left"/>
              <w:rPr>
                <w:lang w:val="en-US"/>
              </w:rPr>
            </w:pPr>
            <w:r w:rsidRPr="00245E00">
              <w:rPr>
                <w:lang w:val="en-US"/>
              </w:rPr>
              <w:t>speed/torque field-oriented control (FOC) of the machine under item 1.1 and 1.2 by means of the drive-side converter.</w:t>
            </w:r>
          </w:p>
        </w:tc>
        <w:tc>
          <w:tcPr>
            <w:tcW w:w="2126" w:type="dxa"/>
            <w:tcBorders>
              <w:top w:val="single" w:sz="4" w:space="0" w:color="auto"/>
              <w:left w:val="single" w:sz="4" w:space="0" w:color="auto"/>
              <w:bottom w:val="single" w:sz="4" w:space="0" w:color="auto"/>
              <w:right w:val="single" w:sz="4" w:space="0" w:color="auto"/>
            </w:tcBorders>
          </w:tcPr>
          <w:p w14:paraId="1FA67541" w14:textId="77777777" w:rsidR="00245E00" w:rsidRPr="00245E00" w:rsidRDefault="00245E00" w:rsidP="0056699F">
            <w:pPr>
              <w:jc w:val="left"/>
              <w:rPr>
                <w:lang w:val="en-US"/>
              </w:rPr>
            </w:pPr>
          </w:p>
          <w:p w14:paraId="4FED142E" w14:textId="77777777" w:rsidR="00245E00" w:rsidRPr="00245E00" w:rsidRDefault="00245E00" w:rsidP="0056699F">
            <w:pPr>
              <w:jc w:val="left"/>
              <w:rPr>
                <w:lang w:val="en-US"/>
              </w:rPr>
            </w:pPr>
          </w:p>
          <w:p w14:paraId="552C132F"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6E8D030" w14:textId="77777777" w:rsidR="00245E00" w:rsidRPr="00245E00" w:rsidRDefault="00245E00" w:rsidP="0056699F">
            <w:pPr>
              <w:spacing w:before="60" w:after="60"/>
              <w:jc w:val="center"/>
              <w:rPr>
                <w:lang w:val="en-US"/>
              </w:rPr>
            </w:pPr>
          </w:p>
          <w:p w14:paraId="7C877A4E"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746BFD5E" w14:textId="77777777" w:rsidR="00245E00" w:rsidRPr="00245E00" w:rsidRDefault="00245E00" w:rsidP="0056699F">
            <w:pPr>
              <w:spacing w:before="60" w:after="60"/>
              <w:jc w:val="center"/>
              <w:rPr>
                <w:lang w:val="en-US" w:eastAsia="en-US"/>
              </w:rPr>
            </w:pPr>
          </w:p>
        </w:tc>
        <w:tc>
          <w:tcPr>
            <w:tcW w:w="3402" w:type="dxa"/>
            <w:tcBorders>
              <w:top w:val="single" w:sz="4" w:space="0" w:color="auto"/>
              <w:left w:val="single" w:sz="4" w:space="0" w:color="auto"/>
              <w:bottom w:val="single" w:sz="4" w:space="0" w:color="auto"/>
              <w:right w:val="single" w:sz="4" w:space="0" w:color="auto"/>
            </w:tcBorders>
          </w:tcPr>
          <w:p w14:paraId="6DE3E2E0" w14:textId="77777777" w:rsidR="00245E00" w:rsidRPr="00245E00" w:rsidRDefault="00245E00" w:rsidP="0056699F">
            <w:pPr>
              <w:spacing w:before="60" w:after="60"/>
              <w:ind w:right="-526"/>
              <w:rPr>
                <w:lang w:val="en-US" w:eastAsia="en-US"/>
              </w:rPr>
            </w:pPr>
          </w:p>
        </w:tc>
      </w:tr>
      <w:tr w:rsidR="00245E00" w:rsidRPr="00245E00" w14:paraId="28A73A12" w14:textId="77777777" w:rsidTr="0056699F">
        <w:trPr>
          <w:trHeight w:val="879"/>
        </w:trPr>
        <w:tc>
          <w:tcPr>
            <w:tcW w:w="817" w:type="dxa"/>
            <w:tcBorders>
              <w:top w:val="nil"/>
              <w:left w:val="single" w:sz="4" w:space="0" w:color="auto"/>
              <w:bottom w:val="nil"/>
              <w:right w:val="single" w:sz="4" w:space="0" w:color="auto"/>
            </w:tcBorders>
          </w:tcPr>
          <w:p w14:paraId="07012E09"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34FC511"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3648070D" w14:textId="05EF438D" w:rsidR="00245E00" w:rsidRPr="00245E00" w:rsidRDefault="00245E00" w:rsidP="0056699F">
            <w:pPr>
              <w:numPr>
                <w:ilvl w:val="0"/>
                <w:numId w:val="10"/>
              </w:numPr>
              <w:contextualSpacing/>
              <w:jc w:val="left"/>
              <w:rPr>
                <w:lang w:val="en-US"/>
              </w:rPr>
            </w:pPr>
            <w:r w:rsidRPr="00245E00">
              <w:rPr>
                <w:lang w:val="en-US"/>
              </w:rPr>
              <w:t xml:space="preserve">All components are installed in a protective cabinet that has an emergency shutdown button </w:t>
            </w:r>
            <w:r w:rsidR="003F4DAB" w:rsidRPr="00B42114">
              <w:rPr>
                <w:lang w:val="en-US"/>
              </w:rPr>
              <w:t>for the converter system</w:t>
            </w:r>
          </w:p>
        </w:tc>
        <w:tc>
          <w:tcPr>
            <w:tcW w:w="2126" w:type="dxa"/>
            <w:tcBorders>
              <w:top w:val="single" w:sz="4" w:space="0" w:color="auto"/>
              <w:left w:val="single" w:sz="4" w:space="0" w:color="auto"/>
              <w:bottom w:val="single" w:sz="4" w:space="0" w:color="auto"/>
              <w:right w:val="single" w:sz="4" w:space="0" w:color="auto"/>
            </w:tcBorders>
            <w:vAlign w:val="center"/>
          </w:tcPr>
          <w:p w14:paraId="04434A74"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248BF79E" w14:textId="77777777" w:rsidR="00245E00" w:rsidRPr="00245E00" w:rsidRDefault="00245E00" w:rsidP="0056699F">
            <w:pPr>
              <w:spacing w:before="60" w:after="60"/>
              <w:ind w:right="-526"/>
              <w:rPr>
                <w:lang w:val="en-US" w:eastAsia="en-US"/>
              </w:rPr>
            </w:pPr>
          </w:p>
        </w:tc>
      </w:tr>
      <w:tr w:rsidR="00245E00" w:rsidRPr="00245E00" w14:paraId="682C3A47"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326B9DEE" w14:textId="77777777" w:rsidR="00245E00" w:rsidRPr="00245E00" w:rsidRDefault="00245E00" w:rsidP="0056699F">
            <w:pPr>
              <w:spacing w:before="60" w:after="60"/>
              <w:jc w:val="center"/>
              <w:rPr>
                <w:lang w:val="en-US" w:eastAsia="en-US"/>
              </w:rPr>
            </w:pPr>
            <w:r w:rsidRPr="00245E00">
              <w:rPr>
                <w:lang w:val="en-US" w:eastAsia="en-US"/>
              </w:rPr>
              <w:t>1.10</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659681AF" w14:textId="2B0EB83A" w:rsidR="00245E00" w:rsidRPr="00245E00" w:rsidRDefault="00245E00" w:rsidP="0056699F">
            <w:pPr>
              <w:spacing w:before="60" w:after="60"/>
              <w:jc w:val="center"/>
              <w:rPr>
                <w:lang w:val="en-US" w:eastAsia="en-US"/>
              </w:rPr>
            </w:pPr>
            <w:r w:rsidRPr="00245E00">
              <w:rPr>
                <w:lang w:val="en-US" w:eastAsia="en-US"/>
              </w:rPr>
              <w:t>1</w:t>
            </w:r>
            <w:r w:rsidR="003B4543">
              <w:rPr>
                <w:lang w:val="en-US" w:eastAsia="en-US"/>
              </w:rPr>
              <w:t xml:space="preserve"> unit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9FA08B0" w14:textId="77777777" w:rsidR="00245E00" w:rsidRPr="00245E00" w:rsidRDefault="00245E00" w:rsidP="0056699F">
            <w:pPr>
              <w:jc w:val="left"/>
              <w:rPr>
                <w:lang w:val="en-US" w:eastAsia="en-US"/>
              </w:rPr>
            </w:pPr>
            <w:r w:rsidRPr="00245E00">
              <w:rPr>
                <w:b/>
                <w:bCs/>
                <w:lang w:val="en-US"/>
              </w:rPr>
              <w:t>Machine switching, measurement, and safety system:</w:t>
            </w:r>
          </w:p>
        </w:tc>
      </w:tr>
      <w:tr w:rsidR="00245E00" w:rsidRPr="00245E00" w14:paraId="44643410" w14:textId="77777777" w:rsidTr="0056699F">
        <w:tc>
          <w:tcPr>
            <w:tcW w:w="817" w:type="dxa"/>
            <w:tcBorders>
              <w:top w:val="nil"/>
              <w:left w:val="single" w:sz="4" w:space="0" w:color="auto"/>
              <w:bottom w:val="nil"/>
              <w:right w:val="single" w:sz="4" w:space="0" w:color="auto"/>
            </w:tcBorders>
          </w:tcPr>
          <w:p w14:paraId="03C496AE"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27D53F5E"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3AECCECB" w14:textId="77777777" w:rsidR="00245E00" w:rsidRPr="00245E00" w:rsidRDefault="00245E00" w:rsidP="0056699F">
            <w:pPr>
              <w:numPr>
                <w:ilvl w:val="0"/>
                <w:numId w:val="11"/>
              </w:numPr>
              <w:contextualSpacing/>
              <w:rPr>
                <w:lang w:val="en-US"/>
              </w:rPr>
            </w:pPr>
            <w:r w:rsidRPr="00245E00">
              <w:rPr>
                <w:lang w:val="en-US"/>
              </w:rPr>
              <w:t>Contains adequate switches/relays, which, by means of switching manipulations, enable at least the following power supply combinations of the individual windings of the induction and synchronous machine under items 1.1 and 1.2:</w:t>
            </w:r>
          </w:p>
          <w:p w14:paraId="29C60CD3" w14:textId="77777777" w:rsidR="00245E00" w:rsidRPr="00245E00" w:rsidRDefault="00245E00" w:rsidP="0056699F">
            <w:pPr>
              <w:widowControl w:val="0"/>
              <w:numPr>
                <w:ilvl w:val="1"/>
                <w:numId w:val="11"/>
              </w:numPr>
              <w:autoSpaceDE w:val="0"/>
              <w:autoSpaceDN w:val="0"/>
              <w:jc w:val="left"/>
              <w:rPr>
                <w:lang w:val="en-US"/>
              </w:rPr>
            </w:pPr>
            <w:r w:rsidRPr="00245E00">
              <w:rPr>
                <w:lang w:val="en-US"/>
              </w:rPr>
              <w:t>The stator winding of the synchronous machine is powered by the inverter system under item 1.9 or directly from the grid.</w:t>
            </w:r>
          </w:p>
          <w:p w14:paraId="2DE6D4A5" w14:textId="77777777" w:rsidR="00245E00" w:rsidRPr="00245E00" w:rsidRDefault="00245E00" w:rsidP="0056699F">
            <w:pPr>
              <w:widowControl w:val="0"/>
              <w:numPr>
                <w:ilvl w:val="1"/>
                <w:numId w:val="11"/>
              </w:numPr>
              <w:autoSpaceDE w:val="0"/>
              <w:autoSpaceDN w:val="0"/>
              <w:jc w:val="left"/>
              <w:rPr>
                <w:lang w:val="en-US"/>
              </w:rPr>
            </w:pPr>
            <w:r w:rsidRPr="00245E00">
              <w:rPr>
                <w:lang w:val="en-US"/>
              </w:rPr>
              <w:t>The rotor winding of the synchronous machine is powered by the power supply under item 1.3 or is not powered.</w:t>
            </w:r>
          </w:p>
          <w:p w14:paraId="0B787731" w14:textId="77777777" w:rsidR="00245E00" w:rsidRPr="00245E00" w:rsidRDefault="00245E00" w:rsidP="0056699F">
            <w:pPr>
              <w:widowControl w:val="0"/>
              <w:numPr>
                <w:ilvl w:val="1"/>
                <w:numId w:val="11"/>
              </w:numPr>
              <w:autoSpaceDE w:val="0"/>
              <w:autoSpaceDN w:val="0"/>
              <w:jc w:val="left"/>
              <w:rPr>
                <w:lang w:val="en-US"/>
              </w:rPr>
            </w:pPr>
            <w:r w:rsidRPr="00245E00">
              <w:rPr>
                <w:lang w:val="en-US"/>
              </w:rPr>
              <w:t>The rotor winding of the induction machine is powered by the corresponding inverter system under item 1.9 and the stator winding of the asynchronous machine is connected directly to the grid.</w:t>
            </w:r>
          </w:p>
          <w:p w14:paraId="27813D96" w14:textId="77777777" w:rsidR="00245E00" w:rsidRPr="00245E00" w:rsidRDefault="00245E00" w:rsidP="0056699F">
            <w:pPr>
              <w:widowControl w:val="0"/>
              <w:numPr>
                <w:ilvl w:val="1"/>
                <w:numId w:val="11"/>
              </w:numPr>
              <w:autoSpaceDE w:val="0"/>
              <w:autoSpaceDN w:val="0"/>
              <w:jc w:val="left"/>
              <w:rPr>
                <w:lang w:val="en-US"/>
              </w:rPr>
            </w:pPr>
            <w:r w:rsidRPr="00245E00">
              <w:rPr>
                <w:lang w:val="en-US"/>
              </w:rPr>
              <w:t>The stator winding of the induction machine is powered by the corresponding inverter system under item 1.9 and the rotor winding of the induction machine is short-circuited.</w:t>
            </w:r>
          </w:p>
          <w:p w14:paraId="24247278" w14:textId="77777777" w:rsidR="00245E00" w:rsidRPr="00245E00" w:rsidRDefault="00245E00" w:rsidP="0056699F">
            <w:pPr>
              <w:widowControl w:val="0"/>
              <w:numPr>
                <w:ilvl w:val="1"/>
                <w:numId w:val="11"/>
              </w:numPr>
              <w:autoSpaceDE w:val="0"/>
              <w:autoSpaceDN w:val="0"/>
              <w:jc w:val="left"/>
              <w:rPr>
                <w:lang w:val="en-US"/>
              </w:rPr>
            </w:pPr>
            <w:r w:rsidRPr="00245E00">
              <w:rPr>
                <w:lang w:val="en-US"/>
              </w:rPr>
              <w:t xml:space="preserve">The stator winding of the induction machine is powered directly from the grid and the rotor winding </w:t>
            </w:r>
            <w:r w:rsidRPr="00245E00">
              <w:rPr>
                <w:lang w:val="en-US"/>
              </w:rPr>
              <w:lastRenderedPageBreak/>
              <w:t>of the induction machine is short-circuited.</w:t>
            </w:r>
          </w:p>
        </w:tc>
        <w:tc>
          <w:tcPr>
            <w:tcW w:w="2126" w:type="dxa"/>
            <w:tcBorders>
              <w:top w:val="single" w:sz="4" w:space="0" w:color="auto"/>
              <w:left w:val="single" w:sz="4" w:space="0" w:color="auto"/>
              <w:right w:val="single" w:sz="4" w:space="0" w:color="auto"/>
            </w:tcBorders>
          </w:tcPr>
          <w:p w14:paraId="25482A4E" w14:textId="77777777" w:rsidR="00245E00" w:rsidRPr="00245E00" w:rsidRDefault="00245E00" w:rsidP="0056699F">
            <w:pPr>
              <w:spacing w:before="60" w:after="60"/>
              <w:jc w:val="center"/>
              <w:rPr>
                <w:lang w:val="en-US"/>
              </w:rPr>
            </w:pPr>
          </w:p>
          <w:p w14:paraId="5C8BBB77" w14:textId="77777777" w:rsidR="00245E00" w:rsidRPr="00245E00" w:rsidRDefault="00245E00" w:rsidP="0056699F">
            <w:pPr>
              <w:spacing w:before="60" w:after="60"/>
              <w:jc w:val="center"/>
              <w:rPr>
                <w:lang w:val="en-US"/>
              </w:rPr>
            </w:pPr>
          </w:p>
          <w:p w14:paraId="77A3A8DB" w14:textId="77777777" w:rsidR="00245E00" w:rsidRPr="00245E00" w:rsidRDefault="00245E00" w:rsidP="0056699F">
            <w:pPr>
              <w:spacing w:before="60" w:after="60"/>
              <w:jc w:val="center"/>
              <w:rPr>
                <w:lang w:val="en-US"/>
              </w:rPr>
            </w:pPr>
          </w:p>
          <w:p w14:paraId="5C91D796"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2088369" w14:textId="42E6A657" w:rsidR="00245E00" w:rsidRDefault="00245E00" w:rsidP="0056699F">
            <w:pPr>
              <w:spacing w:before="60" w:after="60"/>
              <w:jc w:val="center"/>
              <w:rPr>
                <w:lang w:val="en-US"/>
              </w:rPr>
            </w:pPr>
          </w:p>
          <w:p w14:paraId="25883545" w14:textId="77777777" w:rsidR="00385FB1" w:rsidRPr="00245E00" w:rsidRDefault="00385FB1" w:rsidP="0056699F">
            <w:pPr>
              <w:spacing w:before="60" w:after="60"/>
              <w:jc w:val="center"/>
              <w:rPr>
                <w:lang w:val="en-US"/>
              </w:rPr>
            </w:pPr>
          </w:p>
          <w:p w14:paraId="7BA63EE3"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33C79250" w14:textId="77777777" w:rsidR="00245E00" w:rsidRPr="00245E00" w:rsidRDefault="00245E00" w:rsidP="0056699F">
            <w:pPr>
              <w:widowControl w:val="0"/>
              <w:autoSpaceDE w:val="0"/>
              <w:autoSpaceDN w:val="0"/>
              <w:jc w:val="center"/>
              <w:rPr>
                <w:rFonts w:eastAsia="Calibri" w:cstheme="minorHAnsi"/>
                <w:b/>
                <w:sz w:val="20"/>
                <w:szCs w:val="20"/>
                <w:lang w:val="en-US"/>
              </w:rPr>
            </w:pPr>
          </w:p>
          <w:p w14:paraId="0A44C6AE" w14:textId="77777777" w:rsidR="00245E00" w:rsidRPr="00245E00" w:rsidRDefault="00245E00" w:rsidP="0056699F">
            <w:pPr>
              <w:widowControl w:val="0"/>
              <w:autoSpaceDE w:val="0"/>
              <w:autoSpaceDN w:val="0"/>
              <w:jc w:val="center"/>
              <w:rPr>
                <w:lang w:val="en-US"/>
              </w:rPr>
            </w:pPr>
          </w:p>
          <w:p w14:paraId="0B86BCDB"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B07E783" w14:textId="77777777" w:rsidR="00245E00" w:rsidRPr="00245E00" w:rsidRDefault="00245E00" w:rsidP="0056699F">
            <w:pPr>
              <w:spacing w:before="60" w:after="60"/>
              <w:jc w:val="center"/>
              <w:rPr>
                <w:rFonts w:eastAsia="Calibri" w:cstheme="minorHAnsi"/>
                <w:b/>
                <w:sz w:val="20"/>
                <w:szCs w:val="20"/>
                <w:lang w:val="en-US"/>
              </w:rPr>
            </w:pPr>
          </w:p>
          <w:p w14:paraId="09497126" w14:textId="77777777" w:rsidR="00245E00" w:rsidRPr="00245E00" w:rsidRDefault="00245E00" w:rsidP="0056699F">
            <w:pPr>
              <w:spacing w:before="60" w:after="60"/>
              <w:jc w:val="center"/>
              <w:rPr>
                <w:lang w:val="en-US"/>
              </w:rPr>
            </w:pPr>
          </w:p>
          <w:p w14:paraId="61866923"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7C7C559A" w14:textId="77777777" w:rsidR="00245E00" w:rsidRPr="00245E00" w:rsidRDefault="00245E00" w:rsidP="0056699F">
            <w:pPr>
              <w:spacing w:before="60" w:after="60"/>
              <w:jc w:val="center"/>
              <w:rPr>
                <w:rFonts w:eastAsia="Calibri" w:cstheme="minorHAnsi"/>
                <w:b/>
                <w:sz w:val="20"/>
                <w:szCs w:val="20"/>
                <w:lang w:val="en-US"/>
              </w:rPr>
            </w:pPr>
          </w:p>
          <w:p w14:paraId="48ECF8BE" w14:textId="77777777" w:rsidR="00245E00" w:rsidRPr="00245E00" w:rsidRDefault="00245E00" w:rsidP="0056699F">
            <w:pPr>
              <w:spacing w:before="60" w:after="60"/>
              <w:jc w:val="center"/>
              <w:rPr>
                <w:lang w:val="en-US"/>
              </w:rPr>
            </w:pPr>
          </w:p>
          <w:p w14:paraId="5B6ED055" w14:textId="39A13D2B"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5)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53B28F7" w14:textId="77777777" w:rsidR="00245E00" w:rsidRPr="00245E00" w:rsidRDefault="00245E00" w:rsidP="0056699F">
            <w:pPr>
              <w:spacing w:before="60" w:after="60"/>
              <w:jc w:val="center"/>
              <w:rPr>
                <w:lang w:val="en-US"/>
              </w:rPr>
            </w:pPr>
          </w:p>
        </w:tc>
        <w:tc>
          <w:tcPr>
            <w:tcW w:w="3402" w:type="dxa"/>
            <w:tcBorders>
              <w:top w:val="single" w:sz="4" w:space="0" w:color="auto"/>
              <w:left w:val="single" w:sz="4" w:space="0" w:color="auto"/>
              <w:right w:val="single" w:sz="4" w:space="0" w:color="auto"/>
            </w:tcBorders>
          </w:tcPr>
          <w:p w14:paraId="099F6EA4" w14:textId="77777777" w:rsidR="00245E00" w:rsidRPr="00245E00" w:rsidRDefault="00245E00" w:rsidP="0056699F">
            <w:pPr>
              <w:spacing w:before="60" w:after="60"/>
              <w:ind w:right="-526"/>
              <w:rPr>
                <w:lang w:val="en-US" w:eastAsia="en-US"/>
              </w:rPr>
            </w:pPr>
          </w:p>
        </w:tc>
      </w:tr>
      <w:tr w:rsidR="00245E00" w:rsidRPr="00245E00" w14:paraId="79C44C13" w14:textId="77777777" w:rsidTr="0056699F">
        <w:tc>
          <w:tcPr>
            <w:tcW w:w="817" w:type="dxa"/>
            <w:tcBorders>
              <w:top w:val="nil"/>
              <w:left w:val="single" w:sz="4" w:space="0" w:color="auto"/>
              <w:bottom w:val="nil"/>
              <w:right w:val="single" w:sz="4" w:space="0" w:color="auto"/>
            </w:tcBorders>
          </w:tcPr>
          <w:p w14:paraId="532E2347"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2C0C2FFD"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468701DB" w14:textId="77777777" w:rsidR="00245E00" w:rsidRDefault="00245E00" w:rsidP="0056699F">
            <w:pPr>
              <w:numPr>
                <w:ilvl w:val="0"/>
                <w:numId w:val="11"/>
              </w:numPr>
              <w:contextualSpacing/>
              <w:jc w:val="left"/>
              <w:rPr>
                <w:lang w:val="en-US"/>
              </w:rPr>
            </w:pPr>
            <w:r w:rsidRPr="00245E00">
              <w:rPr>
                <w:lang w:val="en-US"/>
              </w:rPr>
              <w:t>Includes adequate fuses/safety devices in all circuits of both machines.</w:t>
            </w:r>
          </w:p>
          <w:p w14:paraId="6A99C48A" w14:textId="77777777" w:rsidR="00BE14A8" w:rsidRPr="00245E00" w:rsidRDefault="00BE14A8" w:rsidP="0056699F">
            <w:pPr>
              <w:contextualSpacing/>
              <w:jc w:val="left"/>
              <w:rPr>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14:paraId="2815D4DA"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68936631" w14:textId="77777777" w:rsidR="00245E00" w:rsidRPr="00245E00" w:rsidRDefault="00245E00" w:rsidP="0056699F">
            <w:pPr>
              <w:spacing w:before="60" w:after="60"/>
              <w:ind w:right="-526"/>
              <w:rPr>
                <w:lang w:val="en-US" w:eastAsia="en-US"/>
              </w:rPr>
            </w:pPr>
          </w:p>
        </w:tc>
      </w:tr>
      <w:tr w:rsidR="00245E00" w:rsidRPr="00245E00" w14:paraId="16A7692E" w14:textId="77777777" w:rsidTr="0056699F">
        <w:tc>
          <w:tcPr>
            <w:tcW w:w="817" w:type="dxa"/>
            <w:tcBorders>
              <w:top w:val="nil"/>
              <w:left w:val="single" w:sz="4" w:space="0" w:color="auto"/>
              <w:bottom w:val="nil"/>
              <w:right w:val="single" w:sz="4" w:space="0" w:color="auto"/>
            </w:tcBorders>
          </w:tcPr>
          <w:p w14:paraId="7AA772C7"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04EB427E"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50629B89" w14:textId="1E79ED08" w:rsidR="00245E00" w:rsidRPr="00245E00" w:rsidRDefault="00245E00" w:rsidP="0056699F">
            <w:pPr>
              <w:numPr>
                <w:ilvl w:val="0"/>
                <w:numId w:val="11"/>
              </w:numPr>
              <w:contextualSpacing/>
              <w:jc w:val="left"/>
              <w:rPr>
                <w:lang w:val="en-US"/>
              </w:rPr>
            </w:pPr>
            <w:r w:rsidRPr="00245E00">
              <w:rPr>
                <w:lang w:val="en-US"/>
              </w:rPr>
              <w:t xml:space="preserve">Contains adequate wired connections for direct measuring of the voltages at all winding terminals of both machines. </w:t>
            </w:r>
          </w:p>
        </w:tc>
        <w:tc>
          <w:tcPr>
            <w:tcW w:w="2126" w:type="dxa"/>
            <w:tcBorders>
              <w:top w:val="single" w:sz="4" w:space="0" w:color="auto"/>
              <w:left w:val="single" w:sz="4" w:space="0" w:color="auto"/>
              <w:bottom w:val="single" w:sz="4" w:space="0" w:color="auto"/>
              <w:right w:val="single" w:sz="4" w:space="0" w:color="auto"/>
            </w:tcBorders>
            <w:vAlign w:val="center"/>
          </w:tcPr>
          <w:p w14:paraId="71F5C6B6"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7CD51C30" w14:textId="77777777" w:rsidR="00245E00" w:rsidRPr="00245E00" w:rsidRDefault="00245E00" w:rsidP="0056699F">
            <w:pPr>
              <w:spacing w:before="60" w:after="60"/>
              <w:ind w:right="-526"/>
              <w:rPr>
                <w:lang w:val="en-US" w:eastAsia="en-US"/>
              </w:rPr>
            </w:pPr>
          </w:p>
        </w:tc>
      </w:tr>
      <w:tr w:rsidR="00245E00" w:rsidRPr="00245E00" w14:paraId="4ACFB7BC" w14:textId="77777777" w:rsidTr="0056699F">
        <w:tc>
          <w:tcPr>
            <w:tcW w:w="817" w:type="dxa"/>
            <w:tcBorders>
              <w:top w:val="nil"/>
              <w:left w:val="single" w:sz="4" w:space="0" w:color="auto"/>
              <w:right w:val="single" w:sz="4" w:space="0" w:color="auto"/>
            </w:tcBorders>
          </w:tcPr>
          <w:p w14:paraId="2F7ADA69"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right w:val="single" w:sz="4" w:space="0" w:color="auto"/>
            </w:tcBorders>
          </w:tcPr>
          <w:p w14:paraId="1719B9AD"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50F4D8EB" w14:textId="77777777" w:rsidR="00245E00" w:rsidRPr="00385FB1" w:rsidRDefault="00245E00" w:rsidP="0056699F">
            <w:pPr>
              <w:pStyle w:val="Odstavekseznama"/>
              <w:numPr>
                <w:ilvl w:val="0"/>
                <w:numId w:val="11"/>
              </w:numPr>
              <w:rPr>
                <w:lang w:val="en-US"/>
              </w:rPr>
            </w:pPr>
            <w:r w:rsidRPr="00385FB1">
              <w:rPr>
                <w:lang w:val="en-US"/>
              </w:rPr>
              <w:t>Contains 10 current sensors that enable simultaneous measurement of instantaneous values of all line currents of the test specimen (i.e., induction or synchronous machine):</w:t>
            </w:r>
          </w:p>
          <w:p w14:paraId="14133E2D" w14:textId="3D29F569" w:rsidR="00245E00" w:rsidRPr="00385FB1" w:rsidRDefault="00245E00" w:rsidP="0056699F">
            <w:pPr>
              <w:pStyle w:val="Odstavekseznama"/>
              <w:numPr>
                <w:ilvl w:val="1"/>
                <w:numId w:val="11"/>
              </w:numPr>
              <w:rPr>
                <w:lang w:val="en-US"/>
              </w:rPr>
            </w:pPr>
            <w:r w:rsidRPr="00385FB1">
              <w:rPr>
                <w:lang w:val="en-US"/>
              </w:rPr>
              <w:t>1 sensor for measuring the excitation current of the synchronous machine (the nominal value must include the maximum value of the current allowed to excite the synchronous machine under item 1.2),</w:t>
            </w:r>
          </w:p>
          <w:p w14:paraId="134AB687" w14:textId="2EACAB8D" w:rsidR="00245E00" w:rsidRPr="00385FB1" w:rsidRDefault="00245E00" w:rsidP="0056699F">
            <w:pPr>
              <w:pStyle w:val="Odstavekseznama"/>
              <w:numPr>
                <w:ilvl w:val="1"/>
                <w:numId w:val="11"/>
              </w:numPr>
              <w:rPr>
                <w:lang w:val="en-US"/>
              </w:rPr>
            </w:pPr>
            <w:r w:rsidRPr="00385FB1">
              <w:rPr>
                <w:lang w:val="en-US"/>
              </w:rPr>
              <w:t>9 current sensors that enable simultaneous measurement of stator and rotor currents of both machines under item 1.1 and 1.2,</w:t>
            </w:r>
          </w:p>
          <w:p w14:paraId="34490BEC" w14:textId="77777777" w:rsidR="00245E00" w:rsidRPr="00385FB1" w:rsidRDefault="00245E00" w:rsidP="0056699F">
            <w:pPr>
              <w:pStyle w:val="Odstavekseznama"/>
              <w:numPr>
                <w:ilvl w:val="1"/>
                <w:numId w:val="11"/>
              </w:numPr>
              <w:rPr>
                <w:lang w:val="en-US"/>
              </w:rPr>
            </w:pPr>
            <w:r w:rsidRPr="00385FB1">
              <w:rPr>
                <w:lang w:val="en-US"/>
              </w:rPr>
              <w:t>sensors must be able to measure instantaneous values of AC and DC currents,</w:t>
            </w:r>
          </w:p>
          <w:p w14:paraId="4F75432C" w14:textId="1F355675" w:rsidR="00245E00" w:rsidRPr="00385FB1" w:rsidRDefault="00245E00" w:rsidP="0056699F">
            <w:pPr>
              <w:pStyle w:val="Odstavekseznama"/>
              <w:numPr>
                <w:ilvl w:val="1"/>
                <w:numId w:val="11"/>
              </w:numPr>
              <w:rPr>
                <w:lang w:val="en-US"/>
              </w:rPr>
            </w:pPr>
            <w:r w:rsidRPr="00385FB1">
              <w:rPr>
                <w:lang w:val="en-US"/>
              </w:rPr>
              <w:t>frequency range: 0 to &gt;= 200 kHz at +-3dB attenuation,</w:t>
            </w:r>
          </w:p>
          <w:p w14:paraId="609EE0A6" w14:textId="77777777" w:rsidR="00245E00" w:rsidRPr="00385FB1" w:rsidRDefault="00245E00" w:rsidP="0056699F">
            <w:pPr>
              <w:pStyle w:val="Odstavekseznama"/>
              <w:numPr>
                <w:ilvl w:val="1"/>
                <w:numId w:val="11"/>
              </w:numPr>
              <w:rPr>
                <w:lang w:val="en-US"/>
              </w:rPr>
            </w:pPr>
            <w:r w:rsidRPr="00385FB1">
              <w:rPr>
                <w:lang w:val="en-US"/>
              </w:rPr>
              <w:t>accuracy &lt;= 0.5 %</w:t>
            </w:r>
          </w:p>
          <w:p w14:paraId="48E0A033" w14:textId="0F7AFA3F" w:rsidR="00245E00" w:rsidRPr="00385FB1" w:rsidRDefault="00245E00" w:rsidP="0056699F">
            <w:pPr>
              <w:pStyle w:val="Odstavekseznama"/>
              <w:numPr>
                <w:ilvl w:val="1"/>
                <w:numId w:val="11"/>
              </w:numPr>
              <w:rPr>
                <w:lang w:val="en-US"/>
              </w:rPr>
            </w:pPr>
            <w:r w:rsidRPr="00385FB1">
              <w:rPr>
                <w:lang w:val="en-US"/>
              </w:rPr>
              <w:t>galvanic isolation of the output signal,</w:t>
            </w:r>
          </w:p>
          <w:p w14:paraId="6D47F097" w14:textId="2C4C2FCA" w:rsidR="00245E00" w:rsidRPr="00385FB1" w:rsidRDefault="00245E00" w:rsidP="0056699F">
            <w:pPr>
              <w:pStyle w:val="Odstavekseznama"/>
              <w:numPr>
                <w:ilvl w:val="1"/>
                <w:numId w:val="11"/>
              </w:numPr>
              <w:rPr>
                <w:lang w:val="en-US"/>
              </w:rPr>
            </w:pPr>
            <w:r w:rsidRPr="00385FB1">
              <w:rPr>
                <w:lang w:val="en-US"/>
              </w:rPr>
              <w:t>non-battery power supply,</w:t>
            </w:r>
          </w:p>
          <w:p w14:paraId="7BE5C5F7" w14:textId="77777777" w:rsidR="00245E00" w:rsidRPr="00385FB1" w:rsidRDefault="00245E00" w:rsidP="0056699F">
            <w:pPr>
              <w:pStyle w:val="Odstavekseznama"/>
              <w:numPr>
                <w:ilvl w:val="1"/>
                <w:numId w:val="11"/>
              </w:numPr>
              <w:rPr>
                <w:lang w:val="en-US"/>
              </w:rPr>
            </w:pPr>
            <w:r w:rsidRPr="00385FB1">
              <w:rPr>
                <w:lang w:val="en-US"/>
              </w:rPr>
              <w:t>measuring ranges of the sensors must cover corresponding maximum current values of both machines under items 1.1 and 1.2.</w:t>
            </w:r>
          </w:p>
        </w:tc>
        <w:tc>
          <w:tcPr>
            <w:tcW w:w="2126" w:type="dxa"/>
            <w:tcBorders>
              <w:top w:val="single" w:sz="4" w:space="0" w:color="auto"/>
              <w:left w:val="single" w:sz="4" w:space="0" w:color="auto"/>
              <w:right w:val="single" w:sz="4" w:space="0" w:color="auto"/>
            </w:tcBorders>
          </w:tcPr>
          <w:p w14:paraId="38E89156" w14:textId="77777777" w:rsidR="00245E00" w:rsidRPr="00245E00" w:rsidRDefault="00245E00" w:rsidP="0056699F">
            <w:pPr>
              <w:spacing w:before="60" w:after="60"/>
              <w:jc w:val="center"/>
              <w:rPr>
                <w:lang w:val="en-US"/>
              </w:rPr>
            </w:pPr>
          </w:p>
          <w:p w14:paraId="4D1C6CC7" w14:textId="79B472A9" w:rsidR="00245E00" w:rsidRDefault="00245E00" w:rsidP="0056699F">
            <w:pPr>
              <w:spacing w:before="60" w:after="60"/>
              <w:jc w:val="center"/>
              <w:rPr>
                <w:lang w:val="en-US"/>
              </w:rPr>
            </w:pPr>
          </w:p>
          <w:p w14:paraId="5685F4A5"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C073C6C" w14:textId="77777777" w:rsidR="00245E00" w:rsidRPr="00245E00" w:rsidRDefault="00245E00" w:rsidP="0056699F">
            <w:pPr>
              <w:spacing w:before="60" w:after="60"/>
              <w:jc w:val="center"/>
              <w:rPr>
                <w:rFonts w:eastAsia="Calibri" w:cstheme="minorHAnsi"/>
                <w:b/>
                <w:sz w:val="20"/>
                <w:szCs w:val="20"/>
                <w:lang w:val="en-US"/>
              </w:rPr>
            </w:pPr>
          </w:p>
          <w:p w14:paraId="6CA5FD4F" w14:textId="77777777" w:rsidR="00245E00" w:rsidRPr="00245E00" w:rsidRDefault="00245E00" w:rsidP="0056699F">
            <w:pPr>
              <w:spacing w:before="60" w:after="60"/>
              <w:jc w:val="center"/>
              <w:rPr>
                <w:lang w:val="en-US"/>
              </w:rPr>
            </w:pPr>
          </w:p>
          <w:p w14:paraId="36F3A621" w14:textId="77777777" w:rsidR="00245E00" w:rsidRPr="00245E00" w:rsidRDefault="00245E00" w:rsidP="0056699F">
            <w:pPr>
              <w:spacing w:before="60" w:after="60"/>
              <w:jc w:val="center"/>
              <w:rPr>
                <w:lang w:val="en-US"/>
              </w:rPr>
            </w:pPr>
          </w:p>
          <w:p w14:paraId="3C38FF27"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65E2698" w14:textId="77777777" w:rsidR="00385FB1" w:rsidRPr="00245E00" w:rsidRDefault="00385FB1" w:rsidP="0056699F">
            <w:pPr>
              <w:widowControl w:val="0"/>
              <w:autoSpaceDE w:val="0"/>
              <w:autoSpaceDN w:val="0"/>
              <w:jc w:val="center"/>
              <w:rPr>
                <w:lang w:val="en-US"/>
              </w:rPr>
            </w:pPr>
          </w:p>
          <w:p w14:paraId="4314D4A2"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12E114A" w14:textId="77777777" w:rsidR="00245E00" w:rsidRPr="00245E00" w:rsidRDefault="00245E00" w:rsidP="0056699F">
            <w:pPr>
              <w:spacing w:before="60" w:after="60"/>
              <w:jc w:val="center"/>
              <w:rPr>
                <w:lang w:val="en-US"/>
              </w:rPr>
            </w:pPr>
          </w:p>
          <w:p w14:paraId="2F59ED78"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C6C168A" w14:textId="34FB4673" w:rsidR="00245E00" w:rsidRDefault="00245E00" w:rsidP="0056699F">
            <w:pPr>
              <w:spacing w:before="60" w:after="60"/>
              <w:jc w:val="center"/>
              <w:rPr>
                <w:rFonts w:eastAsia="Calibri" w:cstheme="minorHAnsi"/>
                <w:b/>
                <w:sz w:val="20"/>
                <w:szCs w:val="20"/>
                <w:lang w:val="en-US"/>
              </w:rPr>
            </w:pPr>
            <w:r w:rsidRPr="00245E00">
              <w:rPr>
                <w:lang w:val="en-US"/>
              </w:rPr>
              <w:t xml:space="preserve">5)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9A995A3"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6)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9DE3819" w14:textId="3E59A1EA" w:rsidR="00245E00" w:rsidRDefault="00245E00" w:rsidP="0056699F">
            <w:pPr>
              <w:spacing w:before="60" w:after="60"/>
              <w:jc w:val="center"/>
              <w:rPr>
                <w:rFonts w:eastAsia="Calibri" w:cstheme="minorHAnsi"/>
                <w:b/>
                <w:sz w:val="20"/>
                <w:szCs w:val="20"/>
                <w:lang w:val="en-US"/>
              </w:rPr>
            </w:pPr>
            <w:r w:rsidRPr="00245E00">
              <w:rPr>
                <w:lang w:val="en-US"/>
              </w:rPr>
              <w:t xml:space="preserve">7)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3591B22E" w14:textId="187C0E0C"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8)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316D57D8" w14:textId="77777777" w:rsidR="00245E00" w:rsidRPr="00245E00" w:rsidRDefault="00245E00" w:rsidP="0056699F">
            <w:pPr>
              <w:spacing w:before="60" w:after="60"/>
              <w:ind w:right="-526"/>
              <w:rPr>
                <w:lang w:val="en-US" w:eastAsia="en-US"/>
              </w:rPr>
            </w:pPr>
          </w:p>
        </w:tc>
      </w:tr>
      <w:tr w:rsidR="00245E00" w:rsidRPr="00245E00" w14:paraId="297C815B" w14:textId="77777777" w:rsidTr="0056699F">
        <w:tc>
          <w:tcPr>
            <w:tcW w:w="817" w:type="dxa"/>
            <w:tcBorders>
              <w:top w:val="nil"/>
              <w:left w:val="single" w:sz="4" w:space="0" w:color="auto"/>
              <w:bottom w:val="nil"/>
              <w:right w:val="single" w:sz="4" w:space="0" w:color="auto"/>
            </w:tcBorders>
          </w:tcPr>
          <w:p w14:paraId="1DC87EF7"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2FBB9123"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vAlign w:val="center"/>
          </w:tcPr>
          <w:p w14:paraId="49BBC986" w14:textId="77777777" w:rsidR="00245E00" w:rsidRPr="00245E00" w:rsidRDefault="00245E00" w:rsidP="0056699F">
            <w:pPr>
              <w:widowControl w:val="0"/>
              <w:numPr>
                <w:ilvl w:val="0"/>
                <w:numId w:val="11"/>
              </w:numPr>
              <w:autoSpaceDE w:val="0"/>
              <w:autoSpaceDN w:val="0"/>
              <w:spacing w:line="256" w:lineRule="auto"/>
              <w:jc w:val="left"/>
              <w:rPr>
                <w:lang w:val="en-US"/>
              </w:rPr>
            </w:pPr>
            <w:r w:rsidRPr="00245E00">
              <w:rPr>
                <w:lang w:val="en-US"/>
              </w:rPr>
              <w:t xml:space="preserve">Contains 10 voltage sensors that enable simultaneous measurement of instantaneous values of all terminal voltages </w:t>
            </w:r>
            <w:r w:rsidRPr="00245E00">
              <w:rPr>
                <w:lang w:val="en-US"/>
              </w:rPr>
              <w:lastRenderedPageBreak/>
              <w:t>of the test specimen (i.e., induction or synchronous machine):</w:t>
            </w:r>
          </w:p>
          <w:p w14:paraId="442F0367" w14:textId="77777777" w:rsidR="00245E00" w:rsidRPr="00245E00" w:rsidRDefault="00245E00" w:rsidP="0056699F">
            <w:pPr>
              <w:widowControl w:val="0"/>
              <w:numPr>
                <w:ilvl w:val="1"/>
                <w:numId w:val="16"/>
              </w:numPr>
              <w:autoSpaceDE w:val="0"/>
              <w:autoSpaceDN w:val="0"/>
              <w:spacing w:line="256" w:lineRule="auto"/>
              <w:jc w:val="left"/>
              <w:rPr>
                <w:lang w:val="en-US"/>
              </w:rPr>
            </w:pPr>
            <w:r w:rsidRPr="00245E00">
              <w:rPr>
                <w:lang w:val="en-US"/>
              </w:rPr>
              <w:t>1 sensor for measuring the excitation current of the synchronous machine (the nominal value must include the maximum value of the current allowed to excite the synchronous machine under item 1.2),</w:t>
            </w:r>
          </w:p>
          <w:p w14:paraId="5AA26B92" w14:textId="77777777" w:rsidR="00245E00" w:rsidRPr="00245E00" w:rsidRDefault="00245E00" w:rsidP="0056699F">
            <w:pPr>
              <w:widowControl w:val="0"/>
              <w:numPr>
                <w:ilvl w:val="1"/>
                <w:numId w:val="16"/>
              </w:numPr>
              <w:autoSpaceDE w:val="0"/>
              <w:autoSpaceDN w:val="0"/>
              <w:spacing w:line="256" w:lineRule="auto"/>
              <w:jc w:val="left"/>
              <w:rPr>
                <w:lang w:val="en-US"/>
              </w:rPr>
            </w:pPr>
            <w:r w:rsidRPr="00245E00">
              <w:rPr>
                <w:lang w:val="en-US"/>
              </w:rPr>
              <w:t>9 corresponding current sensors that enable simultaneous measurement of stator and rotor currents of both machines under item 1.1 and 1.2,</w:t>
            </w:r>
          </w:p>
          <w:p w14:paraId="2405A21F" w14:textId="77777777" w:rsidR="00245E00" w:rsidRPr="00245E00" w:rsidRDefault="00245E00" w:rsidP="0056699F">
            <w:pPr>
              <w:widowControl w:val="0"/>
              <w:numPr>
                <w:ilvl w:val="1"/>
                <w:numId w:val="16"/>
              </w:numPr>
              <w:autoSpaceDE w:val="0"/>
              <w:autoSpaceDN w:val="0"/>
              <w:spacing w:line="256" w:lineRule="auto"/>
              <w:jc w:val="left"/>
              <w:rPr>
                <w:lang w:val="en-US"/>
              </w:rPr>
            </w:pPr>
            <w:r w:rsidRPr="00245E00">
              <w:rPr>
                <w:lang w:val="en-US"/>
              </w:rPr>
              <w:t>frequency range: 0 to &gt;= 100 kHz at +-3dB attenuation,</w:t>
            </w:r>
          </w:p>
          <w:p w14:paraId="07295030" w14:textId="77777777" w:rsidR="00245E00" w:rsidRPr="00245E00" w:rsidRDefault="00245E00" w:rsidP="0056699F">
            <w:pPr>
              <w:widowControl w:val="0"/>
              <w:numPr>
                <w:ilvl w:val="1"/>
                <w:numId w:val="16"/>
              </w:numPr>
              <w:autoSpaceDE w:val="0"/>
              <w:autoSpaceDN w:val="0"/>
              <w:spacing w:line="256" w:lineRule="auto"/>
              <w:jc w:val="left"/>
              <w:rPr>
                <w:lang w:val="en-US"/>
              </w:rPr>
            </w:pPr>
            <w:r w:rsidRPr="00245E00">
              <w:rPr>
                <w:lang w:val="en-US"/>
              </w:rPr>
              <w:t>accuracy &lt;= 0.5 %</w:t>
            </w:r>
          </w:p>
          <w:p w14:paraId="35BE7B4D" w14:textId="7B6DB330" w:rsidR="00245E00" w:rsidRPr="00245E00" w:rsidRDefault="00245E00" w:rsidP="0056699F">
            <w:pPr>
              <w:widowControl w:val="0"/>
              <w:numPr>
                <w:ilvl w:val="1"/>
                <w:numId w:val="16"/>
              </w:numPr>
              <w:autoSpaceDE w:val="0"/>
              <w:autoSpaceDN w:val="0"/>
              <w:spacing w:line="256" w:lineRule="auto"/>
              <w:jc w:val="left"/>
              <w:rPr>
                <w:lang w:val="en-US"/>
              </w:rPr>
            </w:pPr>
            <w:r w:rsidRPr="00245E00">
              <w:rPr>
                <w:lang w:val="en-US"/>
              </w:rPr>
              <w:t>galvanic isolation of the output signal,</w:t>
            </w:r>
          </w:p>
          <w:p w14:paraId="276B6604" w14:textId="44D917F4" w:rsidR="00245E00" w:rsidRPr="00245E00" w:rsidRDefault="00245E00" w:rsidP="0056699F">
            <w:pPr>
              <w:widowControl w:val="0"/>
              <w:numPr>
                <w:ilvl w:val="1"/>
                <w:numId w:val="16"/>
              </w:numPr>
              <w:autoSpaceDE w:val="0"/>
              <w:autoSpaceDN w:val="0"/>
              <w:spacing w:line="256" w:lineRule="auto"/>
              <w:jc w:val="left"/>
              <w:rPr>
                <w:lang w:val="en-US"/>
              </w:rPr>
            </w:pPr>
            <w:r w:rsidRPr="00245E00">
              <w:rPr>
                <w:lang w:val="en-US"/>
              </w:rPr>
              <w:t>non-battery power supply,</w:t>
            </w:r>
          </w:p>
          <w:p w14:paraId="5E357035" w14:textId="77777777" w:rsidR="00245E00" w:rsidRPr="00245E00" w:rsidRDefault="00245E00" w:rsidP="0056699F">
            <w:pPr>
              <w:widowControl w:val="0"/>
              <w:numPr>
                <w:ilvl w:val="1"/>
                <w:numId w:val="16"/>
              </w:numPr>
              <w:autoSpaceDE w:val="0"/>
              <w:autoSpaceDN w:val="0"/>
              <w:spacing w:line="256" w:lineRule="auto"/>
              <w:jc w:val="left"/>
              <w:rPr>
                <w:lang w:val="en-US"/>
              </w:rPr>
            </w:pPr>
            <w:r w:rsidRPr="00245E00">
              <w:rPr>
                <w:lang w:val="en-US"/>
              </w:rPr>
              <w:t>measuring ranges of the sensors must cover corresponding maximum current values of both machines under items 1.1 and 1.2.</w:t>
            </w:r>
          </w:p>
        </w:tc>
        <w:tc>
          <w:tcPr>
            <w:tcW w:w="2126" w:type="dxa"/>
            <w:tcBorders>
              <w:top w:val="nil"/>
              <w:left w:val="single" w:sz="4" w:space="0" w:color="auto"/>
              <w:right w:val="single" w:sz="4" w:space="0" w:color="auto"/>
            </w:tcBorders>
          </w:tcPr>
          <w:p w14:paraId="431E8968" w14:textId="77777777" w:rsidR="00245E00" w:rsidRPr="00245E00" w:rsidRDefault="00245E00" w:rsidP="0056699F">
            <w:pPr>
              <w:spacing w:before="60" w:after="60"/>
              <w:jc w:val="center"/>
              <w:rPr>
                <w:lang w:val="en-US"/>
              </w:rPr>
            </w:pPr>
          </w:p>
          <w:p w14:paraId="058A20B1" w14:textId="77777777" w:rsidR="00245E00" w:rsidRPr="00245E00" w:rsidRDefault="00245E00" w:rsidP="0056699F">
            <w:pPr>
              <w:spacing w:before="60" w:after="60"/>
              <w:jc w:val="center"/>
              <w:rPr>
                <w:lang w:val="en-US"/>
              </w:rPr>
            </w:pPr>
          </w:p>
          <w:p w14:paraId="1F14EBD6"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0A839CD" w14:textId="77777777" w:rsidR="00245E00" w:rsidRPr="00245E00" w:rsidRDefault="00245E00" w:rsidP="0056699F">
            <w:pPr>
              <w:spacing w:before="60" w:after="60"/>
              <w:jc w:val="center"/>
              <w:rPr>
                <w:rFonts w:eastAsia="Calibri" w:cstheme="minorHAnsi"/>
                <w:b/>
                <w:sz w:val="20"/>
                <w:szCs w:val="20"/>
                <w:lang w:val="en-US"/>
              </w:rPr>
            </w:pPr>
          </w:p>
          <w:p w14:paraId="50BE24C5" w14:textId="77777777" w:rsidR="00245E00" w:rsidRPr="00245E00" w:rsidRDefault="00245E00" w:rsidP="0056699F">
            <w:pPr>
              <w:spacing w:before="60" w:after="60"/>
              <w:jc w:val="center"/>
              <w:rPr>
                <w:lang w:val="en-US"/>
              </w:rPr>
            </w:pPr>
          </w:p>
          <w:p w14:paraId="2995755B" w14:textId="77777777" w:rsidR="00245E00" w:rsidRPr="00245E00" w:rsidRDefault="00245E00" w:rsidP="0056699F">
            <w:pPr>
              <w:spacing w:before="60" w:after="60"/>
              <w:jc w:val="center"/>
              <w:rPr>
                <w:lang w:val="en-US"/>
              </w:rPr>
            </w:pPr>
          </w:p>
          <w:p w14:paraId="65C3F68D"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29D67EE7" w14:textId="77777777" w:rsidR="00245E00" w:rsidRPr="00245E00" w:rsidRDefault="00245E00" w:rsidP="0056699F">
            <w:pPr>
              <w:widowControl w:val="0"/>
              <w:autoSpaceDE w:val="0"/>
              <w:autoSpaceDN w:val="0"/>
              <w:jc w:val="center"/>
              <w:rPr>
                <w:lang w:val="en-US"/>
              </w:rPr>
            </w:pPr>
          </w:p>
          <w:p w14:paraId="24CF2B2D"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3AB82D39" w14:textId="77777777" w:rsidR="00245E00" w:rsidRPr="00245E00" w:rsidRDefault="00245E00" w:rsidP="0056699F">
            <w:pPr>
              <w:spacing w:before="60" w:after="60"/>
              <w:jc w:val="center"/>
              <w:rPr>
                <w:lang w:val="en-US"/>
              </w:rPr>
            </w:pPr>
          </w:p>
          <w:p w14:paraId="46ABAF4F"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3714E1A"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5)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CCE2491"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6)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3B5DC8CF"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7)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7ED8A0A" w14:textId="77777777" w:rsidR="00245E00" w:rsidRPr="00245E00" w:rsidRDefault="00245E00" w:rsidP="0056699F">
            <w:pPr>
              <w:spacing w:before="60" w:after="60"/>
              <w:jc w:val="center"/>
              <w:rPr>
                <w:lang w:val="en-US" w:eastAsia="en-US"/>
              </w:rPr>
            </w:pPr>
          </w:p>
        </w:tc>
        <w:tc>
          <w:tcPr>
            <w:tcW w:w="3402" w:type="dxa"/>
            <w:tcBorders>
              <w:top w:val="single" w:sz="4" w:space="0" w:color="auto"/>
              <w:left w:val="single" w:sz="4" w:space="0" w:color="auto"/>
              <w:right w:val="single" w:sz="4" w:space="0" w:color="auto"/>
            </w:tcBorders>
          </w:tcPr>
          <w:p w14:paraId="0ED55723" w14:textId="77777777" w:rsidR="00245E00" w:rsidRPr="00245E00" w:rsidRDefault="00245E00" w:rsidP="0056699F">
            <w:pPr>
              <w:spacing w:before="60" w:after="60"/>
              <w:ind w:right="-526"/>
              <w:rPr>
                <w:lang w:val="en-US" w:eastAsia="en-US"/>
              </w:rPr>
            </w:pPr>
          </w:p>
        </w:tc>
      </w:tr>
      <w:tr w:rsidR="00245E00" w:rsidRPr="00245E00" w14:paraId="5B5B09A0" w14:textId="77777777" w:rsidTr="0056699F">
        <w:tc>
          <w:tcPr>
            <w:tcW w:w="817" w:type="dxa"/>
            <w:tcBorders>
              <w:top w:val="nil"/>
              <w:left w:val="single" w:sz="4" w:space="0" w:color="auto"/>
              <w:bottom w:val="nil"/>
              <w:right w:val="single" w:sz="4" w:space="0" w:color="auto"/>
            </w:tcBorders>
          </w:tcPr>
          <w:p w14:paraId="287B36E8"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19F63AA0"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633C586" w14:textId="77777777" w:rsidR="00245E00" w:rsidRPr="006101EC" w:rsidRDefault="00245E00" w:rsidP="0056699F">
            <w:pPr>
              <w:pStyle w:val="Odstavekseznama"/>
              <w:numPr>
                <w:ilvl w:val="0"/>
                <w:numId w:val="11"/>
              </w:numPr>
              <w:rPr>
                <w:lang w:val="en-US"/>
              </w:rPr>
            </w:pPr>
            <w:r w:rsidRPr="006101EC">
              <w:rPr>
                <w:lang w:val="en-US"/>
              </w:rPr>
              <w:t>Installed in a protective cabinet</w:t>
            </w:r>
          </w:p>
        </w:tc>
        <w:tc>
          <w:tcPr>
            <w:tcW w:w="2126" w:type="dxa"/>
            <w:tcBorders>
              <w:top w:val="nil"/>
              <w:left w:val="single" w:sz="4" w:space="0" w:color="auto"/>
              <w:bottom w:val="single" w:sz="4" w:space="0" w:color="auto"/>
              <w:right w:val="single" w:sz="4" w:space="0" w:color="auto"/>
            </w:tcBorders>
            <w:vAlign w:val="center"/>
          </w:tcPr>
          <w:p w14:paraId="5B2D5E66"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768B5C26" w14:textId="77777777" w:rsidR="00245E00" w:rsidRPr="00245E00" w:rsidRDefault="00245E00" w:rsidP="0056699F">
            <w:pPr>
              <w:spacing w:before="60" w:after="60"/>
              <w:ind w:right="-526"/>
              <w:rPr>
                <w:lang w:val="en-US" w:eastAsia="en-US"/>
              </w:rPr>
            </w:pPr>
          </w:p>
        </w:tc>
      </w:tr>
      <w:tr w:rsidR="00245E00" w:rsidRPr="00245E00" w14:paraId="4872182B"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4E8D27A6" w14:textId="77777777" w:rsidR="00245E00" w:rsidRPr="00245E00" w:rsidRDefault="00245E00" w:rsidP="0056699F">
            <w:pPr>
              <w:spacing w:before="60" w:after="60"/>
              <w:jc w:val="center"/>
              <w:rPr>
                <w:lang w:val="en-US" w:eastAsia="en-US"/>
              </w:rPr>
            </w:pPr>
            <w:r w:rsidRPr="00245E00">
              <w:rPr>
                <w:lang w:val="en-US" w:eastAsia="en-US"/>
              </w:rPr>
              <w:t>1.11</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1836F40F" w14:textId="665D7998" w:rsidR="00245E00" w:rsidRPr="00245E00" w:rsidRDefault="00245E00" w:rsidP="0056699F">
            <w:pPr>
              <w:spacing w:before="60" w:after="60"/>
              <w:jc w:val="center"/>
              <w:rPr>
                <w:lang w:val="en-US" w:eastAsia="en-US"/>
              </w:rPr>
            </w:pPr>
            <w:r w:rsidRPr="00245E00">
              <w:rPr>
                <w:lang w:val="en-US" w:eastAsia="en-US"/>
              </w:rPr>
              <w:t>1</w:t>
            </w:r>
            <w:r w:rsidR="003B4543">
              <w:rPr>
                <w:lang w:val="en-US" w:eastAsia="en-US"/>
              </w:rPr>
              <w:t xml:space="preserve"> unit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F3D9461" w14:textId="77777777" w:rsidR="00245E00" w:rsidRPr="00245E00" w:rsidRDefault="00245E00" w:rsidP="0056699F">
            <w:pPr>
              <w:jc w:val="left"/>
              <w:rPr>
                <w:lang w:val="en-US" w:eastAsia="en-US"/>
              </w:rPr>
            </w:pPr>
            <w:r w:rsidRPr="00245E00">
              <w:rPr>
                <w:b/>
                <w:bCs/>
                <w:lang w:val="en-US"/>
              </w:rPr>
              <w:t>Control and data logging /measurement system:</w:t>
            </w:r>
          </w:p>
        </w:tc>
      </w:tr>
      <w:tr w:rsidR="00245E00" w:rsidRPr="00245E00" w14:paraId="098E6C60" w14:textId="77777777" w:rsidTr="0056699F">
        <w:tc>
          <w:tcPr>
            <w:tcW w:w="817" w:type="dxa"/>
            <w:tcBorders>
              <w:top w:val="nil"/>
              <w:left w:val="single" w:sz="4" w:space="0" w:color="auto"/>
              <w:bottom w:val="nil"/>
              <w:right w:val="single" w:sz="4" w:space="0" w:color="auto"/>
            </w:tcBorders>
          </w:tcPr>
          <w:p w14:paraId="5C15F5A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17EAF56"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041946A5" w14:textId="77777777" w:rsidR="00245E00" w:rsidRPr="00245E00" w:rsidRDefault="00245E00" w:rsidP="0056699F">
            <w:pPr>
              <w:widowControl w:val="0"/>
              <w:numPr>
                <w:ilvl w:val="0"/>
                <w:numId w:val="12"/>
              </w:numPr>
              <w:autoSpaceDE w:val="0"/>
              <w:autoSpaceDN w:val="0"/>
              <w:spacing w:line="256" w:lineRule="auto"/>
              <w:jc w:val="left"/>
              <w:rPr>
                <w:lang w:val="en-US"/>
              </w:rPr>
            </w:pPr>
            <w:r w:rsidRPr="00245E00">
              <w:rPr>
                <w:lang w:val="en-US"/>
              </w:rPr>
              <w:t xml:space="preserve">Built-in industrial computer with at least the following specifications: </w:t>
            </w:r>
          </w:p>
          <w:p w14:paraId="1FD6D024" w14:textId="5ACCC798"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processor Intel Core i7 2.5 GHz or equivalent or better,</w:t>
            </w:r>
          </w:p>
          <w:p w14:paraId="6A2D2259" w14:textId="6A226228" w:rsidR="00245E00" w:rsidRPr="00245E00" w:rsidRDefault="00245E00" w:rsidP="0056699F">
            <w:pPr>
              <w:widowControl w:val="0"/>
              <w:numPr>
                <w:ilvl w:val="1"/>
                <w:numId w:val="12"/>
              </w:numPr>
              <w:autoSpaceDE w:val="0"/>
              <w:autoSpaceDN w:val="0"/>
              <w:spacing w:line="256" w:lineRule="auto"/>
              <w:jc w:val="left"/>
              <w:rPr>
                <w:lang w:val="en-US"/>
              </w:rPr>
            </w:pPr>
            <w:r w:rsidRPr="00245E00">
              <w:rPr>
                <w:rFonts w:cs="Calibri"/>
                <w:lang w:val="en-US"/>
              </w:rPr>
              <w:t>≥</w:t>
            </w:r>
            <w:r w:rsidRPr="00245E00">
              <w:rPr>
                <w:lang w:val="en-US"/>
              </w:rPr>
              <w:t xml:space="preserve"> 16 GB DDR3 RAM,</w:t>
            </w:r>
          </w:p>
          <w:p w14:paraId="660F56D5" w14:textId="272B314B"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 xml:space="preserve">hard drive SSD </w:t>
            </w:r>
            <w:r w:rsidRPr="00245E00">
              <w:rPr>
                <w:rFonts w:cs="Calibri"/>
                <w:lang w:val="en-US"/>
              </w:rPr>
              <w:t>≥</w:t>
            </w:r>
            <w:r w:rsidRPr="00245E00">
              <w:rPr>
                <w:lang w:val="en-US"/>
              </w:rPr>
              <w:t xml:space="preserve"> 500 GB,</w:t>
            </w:r>
          </w:p>
          <w:p w14:paraId="421BBF1B" w14:textId="708B71F0"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graphic card,</w:t>
            </w:r>
          </w:p>
          <w:p w14:paraId="563E238C" w14:textId="1DEB55DC"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 2x network interface 1000/100 MBit/s (Ethernet),</w:t>
            </w:r>
          </w:p>
          <w:p w14:paraId="2F2E27D7" w14:textId="15C9DEDB"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lastRenderedPageBreak/>
              <w:t>≥ 3x USB,</w:t>
            </w:r>
          </w:p>
          <w:p w14:paraId="301A43F1" w14:textId="25B58E0C"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 1x serial port.</w:t>
            </w:r>
          </w:p>
        </w:tc>
        <w:tc>
          <w:tcPr>
            <w:tcW w:w="2126" w:type="dxa"/>
            <w:tcBorders>
              <w:top w:val="single" w:sz="4" w:space="0" w:color="auto"/>
              <w:left w:val="single" w:sz="4" w:space="0" w:color="auto"/>
              <w:bottom w:val="single" w:sz="4" w:space="0" w:color="auto"/>
              <w:right w:val="single" w:sz="4" w:space="0" w:color="auto"/>
            </w:tcBorders>
          </w:tcPr>
          <w:p w14:paraId="637A5CF5" w14:textId="77777777" w:rsidR="00245E00" w:rsidRPr="00245E00" w:rsidRDefault="00245E00" w:rsidP="0056699F">
            <w:pPr>
              <w:spacing w:before="60" w:after="60"/>
              <w:jc w:val="center"/>
              <w:rPr>
                <w:lang w:val="en-US"/>
              </w:rPr>
            </w:pPr>
          </w:p>
          <w:p w14:paraId="684D1890" w14:textId="7E21071B" w:rsid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541A9A75" w14:textId="77777777" w:rsidR="006101EC" w:rsidRPr="00245E00" w:rsidRDefault="006101EC" w:rsidP="0056699F">
            <w:pPr>
              <w:spacing w:before="60" w:after="60"/>
              <w:jc w:val="center"/>
              <w:rPr>
                <w:rFonts w:eastAsia="Calibri" w:cstheme="minorHAnsi"/>
                <w:b/>
                <w:sz w:val="20"/>
                <w:szCs w:val="20"/>
                <w:lang w:val="en-US"/>
              </w:rPr>
            </w:pPr>
          </w:p>
          <w:p w14:paraId="70B44C4A"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FDF9603"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F8AD6EB"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C63C971"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5)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3B33C63F"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lastRenderedPageBreak/>
              <w:t xml:space="preserve">6)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C4942B1"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7)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3190580B" w14:textId="77777777" w:rsidR="00245E00" w:rsidRPr="00245E00" w:rsidRDefault="00245E00" w:rsidP="0056699F">
            <w:pPr>
              <w:spacing w:before="60" w:after="60"/>
              <w:ind w:right="-526"/>
              <w:rPr>
                <w:lang w:val="en-US" w:eastAsia="en-US"/>
              </w:rPr>
            </w:pPr>
          </w:p>
        </w:tc>
      </w:tr>
      <w:tr w:rsidR="00245E00" w:rsidRPr="00245E00" w14:paraId="1F4F4622" w14:textId="77777777" w:rsidTr="0056699F">
        <w:tc>
          <w:tcPr>
            <w:tcW w:w="817" w:type="dxa"/>
            <w:tcBorders>
              <w:top w:val="nil"/>
              <w:left w:val="single" w:sz="4" w:space="0" w:color="auto"/>
              <w:bottom w:val="nil"/>
              <w:right w:val="single" w:sz="4" w:space="0" w:color="auto"/>
            </w:tcBorders>
          </w:tcPr>
          <w:p w14:paraId="37E05234"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33BE58A0"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285AD3C2" w14:textId="77777777" w:rsidR="00245E00" w:rsidRPr="00245E00" w:rsidRDefault="00245E00" w:rsidP="0056699F">
            <w:pPr>
              <w:widowControl w:val="0"/>
              <w:numPr>
                <w:ilvl w:val="0"/>
                <w:numId w:val="12"/>
              </w:numPr>
              <w:autoSpaceDE w:val="0"/>
              <w:autoSpaceDN w:val="0"/>
              <w:spacing w:line="256" w:lineRule="auto"/>
              <w:jc w:val="left"/>
              <w:rPr>
                <w:lang w:val="en-US"/>
              </w:rPr>
            </w:pPr>
            <w:r w:rsidRPr="00245E00">
              <w:rPr>
                <w:lang w:val="en-US"/>
              </w:rPr>
              <w:t>Central industrial computer, based on dedicated software, enables:</w:t>
            </w:r>
          </w:p>
          <w:p w14:paraId="3F7A86F4" w14:textId="77777777"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centralized control/automation of the entire test bench system at the system level,</w:t>
            </w:r>
          </w:p>
          <w:p w14:paraId="5A98116F" w14:textId="77777777"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programming of processor units in both modular converter systems under item 1.9 (i.e., rapid prototyping of control algorithms).</w:t>
            </w:r>
          </w:p>
        </w:tc>
        <w:tc>
          <w:tcPr>
            <w:tcW w:w="2126" w:type="dxa"/>
            <w:tcBorders>
              <w:top w:val="single" w:sz="4" w:space="0" w:color="auto"/>
              <w:left w:val="single" w:sz="4" w:space="0" w:color="auto"/>
              <w:right w:val="single" w:sz="4" w:space="0" w:color="auto"/>
            </w:tcBorders>
            <w:vAlign w:val="center"/>
          </w:tcPr>
          <w:p w14:paraId="16E1C484" w14:textId="1BA459E4" w:rsidR="00245E00" w:rsidRDefault="00245E00" w:rsidP="0056699F">
            <w:pPr>
              <w:spacing w:before="60" w:after="60"/>
              <w:jc w:val="center"/>
              <w:rPr>
                <w:lang w:val="en-US"/>
              </w:rPr>
            </w:pPr>
          </w:p>
          <w:p w14:paraId="0B193C13" w14:textId="77777777" w:rsidR="006101EC" w:rsidRPr="00245E00" w:rsidRDefault="006101EC" w:rsidP="0056699F">
            <w:pPr>
              <w:spacing w:before="60" w:after="60"/>
              <w:jc w:val="center"/>
              <w:rPr>
                <w:lang w:val="en-US"/>
              </w:rPr>
            </w:pPr>
          </w:p>
          <w:p w14:paraId="6E3CB2B9"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29A15AF2" w14:textId="77777777" w:rsidR="00245E00" w:rsidRPr="00245E00" w:rsidRDefault="00245E00" w:rsidP="0056699F">
            <w:pPr>
              <w:spacing w:before="60" w:after="60"/>
              <w:jc w:val="center"/>
              <w:rPr>
                <w:lang w:val="en-US"/>
              </w:rPr>
            </w:pPr>
          </w:p>
          <w:p w14:paraId="2E2AB395"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3738216A" w14:textId="77777777" w:rsidR="00245E00" w:rsidRPr="00245E00" w:rsidRDefault="00245E00" w:rsidP="0056699F">
            <w:pPr>
              <w:widowControl w:val="0"/>
              <w:autoSpaceDE w:val="0"/>
              <w:autoSpaceDN w:val="0"/>
              <w:spacing w:line="256" w:lineRule="auto"/>
              <w:jc w:val="center"/>
              <w:rPr>
                <w:lang w:val="en-US"/>
              </w:rPr>
            </w:pPr>
          </w:p>
        </w:tc>
        <w:tc>
          <w:tcPr>
            <w:tcW w:w="3402" w:type="dxa"/>
            <w:tcBorders>
              <w:top w:val="single" w:sz="4" w:space="0" w:color="auto"/>
              <w:left w:val="single" w:sz="4" w:space="0" w:color="auto"/>
              <w:right w:val="single" w:sz="4" w:space="0" w:color="auto"/>
            </w:tcBorders>
          </w:tcPr>
          <w:p w14:paraId="7F66A184" w14:textId="77777777" w:rsidR="00245E00" w:rsidRPr="00245E00" w:rsidRDefault="00245E00" w:rsidP="0056699F">
            <w:pPr>
              <w:spacing w:before="60" w:after="60"/>
              <w:ind w:right="-526"/>
              <w:rPr>
                <w:lang w:val="en-US" w:eastAsia="en-US"/>
              </w:rPr>
            </w:pPr>
          </w:p>
        </w:tc>
      </w:tr>
      <w:tr w:rsidR="00245E00" w:rsidRPr="00245E00" w14:paraId="1EE054EC" w14:textId="77777777" w:rsidTr="0056699F">
        <w:tc>
          <w:tcPr>
            <w:tcW w:w="817" w:type="dxa"/>
            <w:tcBorders>
              <w:top w:val="nil"/>
              <w:left w:val="single" w:sz="4" w:space="0" w:color="auto"/>
              <w:bottom w:val="nil"/>
              <w:right w:val="single" w:sz="4" w:space="0" w:color="auto"/>
            </w:tcBorders>
          </w:tcPr>
          <w:p w14:paraId="3F423F86"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6B8BC1DB"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6B98E804" w14:textId="77777777" w:rsidR="00245E00" w:rsidRPr="00245E00" w:rsidRDefault="00245E00" w:rsidP="0056699F">
            <w:pPr>
              <w:widowControl w:val="0"/>
              <w:numPr>
                <w:ilvl w:val="0"/>
                <w:numId w:val="12"/>
              </w:numPr>
              <w:autoSpaceDE w:val="0"/>
              <w:autoSpaceDN w:val="0"/>
              <w:spacing w:line="256" w:lineRule="auto"/>
              <w:jc w:val="left"/>
              <w:rPr>
                <w:lang w:val="en-US"/>
              </w:rPr>
            </w:pPr>
            <w:r w:rsidRPr="00245E00">
              <w:rPr>
                <w:lang w:val="en-US"/>
              </w:rPr>
              <w:t>Contains an adequate system level controller for the automation of the entire test bench system.</w:t>
            </w:r>
          </w:p>
        </w:tc>
        <w:tc>
          <w:tcPr>
            <w:tcW w:w="2126" w:type="dxa"/>
            <w:tcBorders>
              <w:top w:val="single" w:sz="4" w:space="0" w:color="auto"/>
              <w:left w:val="single" w:sz="4" w:space="0" w:color="auto"/>
              <w:right w:val="single" w:sz="4" w:space="0" w:color="auto"/>
            </w:tcBorders>
            <w:vAlign w:val="center"/>
          </w:tcPr>
          <w:p w14:paraId="6409CC39"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tcPr>
          <w:p w14:paraId="66ECA0C3" w14:textId="77777777" w:rsidR="00245E00" w:rsidRPr="00245E00" w:rsidRDefault="00245E00" w:rsidP="0056699F">
            <w:pPr>
              <w:spacing w:before="60" w:after="60"/>
              <w:ind w:right="-526"/>
              <w:rPr>
                <w:lang w:val="en-US" w:eastAsia="en-US"/>
              </w:rPr>
            </w:pPr>
          </w:p>
        </w:tc>
      </w:tr>
      <w:tr w:rsidR="00245E00" w:rsidRPr="00245E00" w14:paraId="61781E3A" w14:textId="77777777" w:rsidTr="0056699F">
        <w:tc>
          <w:tcPr>
            <w:tcW w:w="817" w:type="dxa"/>
            <w:tcBorders>
              <w:top w:val="nil"/>
              <w:left w:val="single" w:sz="4" w:space="0" w:color="auto"/>
              <w:bottom w:val="nil"/>
              <w:right w:val="single" w:sz="4" w:space="0" w:color="auto"/>
            </w:tcBorders>
          </w:tcPr>
          <w:p w14:paraId="1F26B3C8"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2ACBD587"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68CB55A9" w14:textId="77777777" w:rsidR="00245E00" w:rsidRPr="006D2903" w:rsidRDefault="00245E00" w:rsidP="0056699F">
            <w:pPr>
              <w:pStyle w:val="Odstavekseznama"/>
              <w:numPr>
                <w:ilvl w:val="0"/>
                <w:numId w:val="12"/>
              </w:numPr>
              <w:rPr>
                <w:lang w:val="en-US"/>
              </w:rPr>
            </w:pPr>
            <w:r w:rsidRPr="006D2903">
              <w:rPr>
                <w:lang w:val="en-US"/>
              </w:rPr>
              <w:t>Based on the system level controller, it enables acquisition of basic measuring signals in real time, which contain at least:</w:t>
            </w:r>
          </w:p>
          <w:p w14:paraId="5BA22862" w14:textId="77777777" w:rsidR="00245E00" w:rsidRPr="006D2903" w:rsidRDefault="00245E00" w:rsidP="0056699F">
            <w:pPr>
              <w:pStyle w:val="Odstavekseznama"/>
              <w:numPr>
                <w:ilvl w:val="1"/>
                <w:numId w:val="12"/>
              </w:numPr>
              <w:rPr>
                <w:lang w:val="en-US"/>
              </w:rPr>
            </w:pPr>
            <w:r w:rsidRPr="006D2903">
              <w:rPr>
                <w:lang w:val="en-US"/>
              </w:rPr>
              <w:t>torque measurement based on the torque sensor under item 1.4,</w:t>
            </w:r>
          </w:p>
          <w:p w14:paraId="0D5661D4" w14:textId="77777777" w:rsidR="00245E00" w:rsidRPr="006D2903" w:rsidRDefault="00245E00" w:rsidP="0056699F">
            <w:pPr>
              <w:pStyle w:val="Odstavekseznama"/>
              <w:numPr>
                <w:ilvl w:val="1"/>
                <w:numId w:val="12"/>
              </w:numPr>
              <w:rPr>
                <w:lang w:val="en-US"/>
              </w:rPr>
            </w:pPr>
            <w:r w:rsidRPr="006D2903">
              <w:rPr>
                <w:lang w:val="en-US"/>
              </w:rPr>
              <w:t>speed measurement based on incremental encoders mounted on machines under items 1.1 and 1.2,</w:t>
            </w:r>
          </w:p>
          <w:p w14:paraId="45F3B9B0" w14:textId="77777777" w:rsidR="00245E00" w:rsidRPr="006D2903" w:rsidRDefault="00245E00" w:rsidP="0056699F">
            <w:pPr>
              <w:pStyle w:val="Odstavekseznama"/>
              <w:numPr>
                <w:ilvl w:val="1"/>
                <w:numId w:val="12"/>
              </w:numPr>
              <w:rPr>
                <w:lang w:val="en-US"/>
              </w:rPr>
            </w:pPr>
            <w:r w:rsidRPr="006D2903">
              <w:rPr>
                <w:rFonts w:cs="Calibri"/>
                <w:lang w:val="en-US"/>
              </w:rPr>
              <w:t>≥</w:t>
            </w:r>
            <w:r w:rsidRPr="006D2903">
              <w:rPr>
                <w:lang w:val="en-US"/>
              </w:rPr>
              <w:t xml:space="preserve"> 4 channel temperature measurement of machines under items 1.1 and 1.2.</w:t>
            </w:r>
          </w:p>
        </w:tc>
        <w:tc>
          <w:tcPr>
            <w:tcW w:w="2126" w:type="dxa"/>
            <w:tcBorders>
              <w:top w:val="single" w:sz="4" w:space="0" w:color="auto"/>
              <w:left w:val="single" w:sz="4" w:space="0" w:color="auto"/>
              <w:right w:val="single" w:sz="4" w:space="0" w:color="auto"/>
            </w:tcBorders>
          </w:tcPr>
          <w:p w14:paraId="32276D34" w14:textId="29E746AC" w:rsidR="00245E00" w:rsidRDefault="00245E00" w:rsidP="0056699F">
            <w:pPr>
              <w:spacing w:before="60" w:after="60"/>
              <w:jc w:val="center"/>
              <w:rPr>
                <w:lang w:val="en-US"/>
              </w:rPr>
            </w:pPr>
          </w:p>
          <w:p w14:paraId="288EEAF6" w14:textId="77777777" w:rsidR="006D2903" w:rsidRPr="00245E00" w:rsidRDefault="006D2903" w:rsidP="0056699F">
            <w:pPr>
              <w:spacing w:before="60" w:after="60"/>
              <w:jc w:val="center"/>
              <w:rPr>
                <w:lang w:val="en-US"/>
              </w:rPr>
            </w:pPr>
          </w:p>
          <w:p w14:paraId="2D953CAF"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7C40493A" w14:textId="4B2FD002" w:rsid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44BAC74" w14:textId="77777777" w:rsidR="006D2903" w:rsidRPr="00245E00" w:rsidRDefault="006D2903" w:rsidP="0056699F">
            <w:pPr>
              <w:widowControl w:val="0"/>
              <w:autoSpaceDE w:val="0"/>
              <w:autoSpaceDN w:val="0"/>
              <w:jc w:val="center"/>
              <w:rPr>
                <w:rFonts w:eastAsia="Calibri" w:cstheme="minorHAnsi"/>
                <w:b/>
                <w:sz w:val="20"/>
                <w:szCs w:val="20"/>
                <w:lang w:val="en-US"/>
              </w:rPr>
            </w:pPr>
          </w:p>
          <w:p w14:paraId="23162A5A"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2463862E" w14:textId="77777777" w:rsidR="00245E00" w:rsidRPr="00245E00" w:rsidRDefault="00245E00" w:rsidP="0056699F">
            <w:pPr>
              <w:spacing w:before="60" w:after="60"/>
              <w:jc w:val="center"/>
              <w:rPr>
                <w:lang w:val="en-US" w:eastAsia="en-US"/>
              </w:rPr>
            </w:pPr>
          </w:p>
        </w:tc>
        <w:tc>
          <w:tcPr>
            <w:tcW w:w="3402" w:type="dxa"/>
            <w:tcBorders>
              <w:top w:val="single" w:sz="4" w:space="0" w:color="auto"/>
              <w:left w:val="single" w:sz="4" w:space="0" w:color="auto"/>
              <w:right w:val="single" w:sz="4" w:space="0" w:color="auto"/>
            </w:tcBorders>
          </w:tcPr>
          <w:p w14:paraId="191F5121" w14:textId="77777777" w:rsidR="00245E00" w:rsidRPr="00245E00" w:rsidRDefault="00245E00" w:rsidP="0056699F">
            <w:pPr>
              <w:spacing w:before="60" w:after="60"/>
              <w:ind w:right="-526"/>
              <w:rPr>
                <w:lang w:val="en-US" w:eastAsia="en-US"/>
              </w:rPr>
            </w:pPr>
          </w:p>
        </w:tc>
      </w:tr>
      <w:tr w:rsidR="00245E00" w:rsidRPr="00245E00" w14:paraId="64A79F4C" w14:textId="77777777" w:rsidTr="0056699F">
        <w:tc>
          <w:tcPr>
            <w:tcW w:w="817" w:type="dxa"/>
            <w:tcBorders>
              <w:top w:val="nil"/>
              <w:left w:val="single" w:sz="4" w:space="0" w:color="auto"/>
              <w:bottom w:val="nil"/>
              <w:right w:val="single" w:sz="4" w:space="0" w:color="auto"/>
            </w:tcBorders>
          </w:tcPr>
          <w:p w14:paraId="582C7C99"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3DB4D824"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45CD57C8" w14:textId="38BF9647" w:rsidR="00245E00" w:rsidRPr="00245E00" w:rsidRDefault="00245E00" w:rsidP="0056699F">
            <w:pPr>
              <w:widowControl w:val="0"/>
              <w:numPr>
                <w:ilvl w:val="0"/>
                <w:numId w:val="12"/>
              </w:numPr>
              <w:autoSpaceDE w:val="0"/>
              <w:autoSpaceDN w:val="0"/>
              <w:spacing w:line="256" w:lineRule="auto"/>
              <w:jc w:val="left"/>
              <w:rPr>
                <w:lang w:val="en-US"/>
              </w:rPr>
            </w:pPr>
            <w:r w:rsidRPr="00245E00">
              <w:rPr>
                <w:lang w:val="en-US"/>
              </w:rPr>
              <w:t>Based on the system level controller, it enables generation of basic control signals in real time, which contain at least:</w:t>
            </w:r>
          </w:p>
          <w:p w14:paraId="271A5E1E" w14:textId="04D2DBA4"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reference values for the DC-link voltage control of both converter modules on the grid side under item 1.9,</w:t>
            </w:r>
          </w:p>
          <w:p w14:paraId="4F807744" w14:textId="0F895E8E"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 xml:space="preserve">reference values for speed, current or torque control of both converter modules on the drive side under </w:t>
            </w:r>
            <w:r w:rsidRPr="00245E00">
              <w:rPr>
                <w:lang w:val="en-US"/>
              </w:rPr>
              <w:lastRenderedPageBreak/>
              <w:t>item 1.9,</w:t>
            </w:r>
          </w:p>
          <w:p w14:paraId="69280903" w14:textId="0C4B776B"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reference value of the excitation voltage for the power supply under item 1.3,</w:t>
            </w:r>
          </w:p>
          <w:p w14:paraId="18EE2D82" w14:textId="762010DC" w:rsidR="00245E00" w:rsidRPr="00245E00" w:rsidRDefault="00245E00" w:rsidP="0056699F">
            <w:pPr>
              <w:widowControl w:val="0"/>
              <w:numPr>
                <w:ilvl w:val="1"/>
                <w:numId w:val="12"/>
              </w:numPr>
              <w:autoSpaceDE w:val="0"/>
              <w:autoSpaceDN w:val="0"/>
              <w:spacing w:line="256" w:lineRule="auto"/>
              <w:jc w:val="left"/>
              <w:rPr>
                <w:lang w:val="en-US"/>
              </w:rPr>
            </w:pPr>
            <w:r w:rsidRPr="00245E00">
              <w:rPr>
                <w:lang w:val="en-US"/>
              </w:rPr>
              <w:t>signals for activation/deactivation of modular converters under item 1.9.</w:t>
            </w:r>
          </w:p>
        </w:tc>
        <w:tc>
          <w:tcPr>
            <w:tcW w:w="2126" w:type="dxa"/>
            <w:tcBorders>
              <w:top w:val="single" w:sz="4" w:space="0" w:color="auto"/>
              <w:left w:val="single" w:sz="4" w:space="0" w:color="auto"/>
              <w:right w:val="single" w:sz="4" w:space="0" w:color="auto"/>
            </w:tcBorders>
          </w:tcPr>
          <w:p w14:paraId="04548F6D" w14:textId="4733CDBE" w:rsidR="00245E00" w:rsidRDefault="00245E00" w:rsidP="0056699F">
            <w:pPr>
              <w:spacing w:before="60" w:after="60"/>
              <w:jc w:val="center"/>
              <w:rPr>
                <w:lang w:val="en-US"/>
              </w:rPr>
            </w:pPr>
          </w:p>
          <w:p w14:paraId="2968DBC0" w14:textId="77777777" w:rsidR="00CA7A90" w:rsidRPr="00245E00" w:rsidRDefault="00CA7A90" w:rsidP="0056699F">
            <w:pPr>
              <w:spacing w:before="60" w:after="60"/>
              <w:jc w:val="center"/>
              <w:rPr>
                <w:lang w:val="en-US"/>
              </w:rPr>
            </w:pPr>
          </w:p>
          <w:p w14:paraId="3B0EE8BE"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60397F1" w14:textId="77777777" w:rsidR="00245E00" w:rsidRPr="00245E00" w:rsidRDefault="00245E00" w:rsidP="0056699F">
            <w:pPr>
              <w:spacing w:before="60" w:after="60"/>
              <w:jc w:val="center"/>
              <w:rPr>
                <w:lang w:val="en-US"/>
              </w:rPr>
            </w:pPr>
          </w:p>
          <w:p w14:paraId="12E8C701"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7272BA9" w14:textId="77777777" w:rsidR="00245E00" w:rsidRPr="00245E00" w:rsidRDefault="00245E00" w:rsidP="0056699F">
            <w:pPr>
              <w:widowControl w:val="0"/>
              <w:autoSpaceDE w:val="0"/>
              <w:autoSpaceDN w:val="0"/>
              <w:jc w:val="center"/>
              <w:rPr>
                <w:lang w:val="en-US"/>
              </w:rPr>
            </w:pPr>
          </w:p>
          <w:p w14:paraId="04C2B203" w14:textId="77777777" w:rsidR="00245E00" w:rsidRPr="00245E00" w:rsidRDefault="00245E00" w:rsidP="0056699F">
            <w:pPr>
              <w:widowControl w:val="0"/>
              <w:autoSpaceDE w:val="0"/>
              <w:autoSpaceDN w:val="0"/>
              <w:jc w:val="center"/>
              <w:rPr>
                <w:lang w:val="en-US"/>
              </w:rPr>
            </w:pPr>
          </w:p>
          <w:p w14:paraId="3C33D8BC"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lastRenderedPageBreak/>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2C0E6E41" w14:textId="77777777" w:rsidR="00245E00" w:rsidRPr="00245E00" w:rsidRDefault="00245E00" w:rsidP="0056699F">
            <w:pPr>
              <w:widowControl w:val="0"/>
              <w:autoSpaceDE w:val="0"/>
              <w:autoSpaceDN w:val="0"/>
              <w:jc w:val="center"/>
              <w:rPr>
                <w:lang w:val="en-US"/>
              </w:rPr>
            </w:pPr>
          </w:p>
          <w:p w14:paraId="40A871CE"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1922BC89" w14:textId="77777777" w:rsidR="00245E00" w:rsidRPr="00245E00" w:rsidRDefault="00245E00" w:rsidP="0056699F">
            <w:pPr>
              <w:spacing w:before="60" w:after="60"/>
              <w:ind w:right="-526"/>
              <w:rPr>
                <w:lang w:val="en-US" w:eastAsia="en-US"/>
              </w:rPr>
            </w:pPr>
          </w:p>
        </w:tc>
      </w:tr>
      <w:tr w:rsidR="00245E00" w:rsidRPr="00245E00" w14:paraId="3CDAD64F" w14:textId="77777777" w:rsidTr="0056699F">
        <w:tc>
          <w:tcPr>
            <w:tcW w:w="817" w:type="dxa"/>
            <w:tcBorders>
              <w:top w:val="nil"/>
              <w:left w:val="single" w:sz="4" w:space="0" w:color="auto"/>
              <w:right w:val="single" w:sz="4" w:space="0" w:color="auto"/>
            </w:tcBorders>
          </w:tcPr>
          <w:p w14:paraId="0D97040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right w:val="single" w:sz="4" w:space="0" w:color="auto"/>
            </w:tcBorders>
          </w:tcPr>
          <w:p w14:paraId="7583073D"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tcPr>
          <w:p w14:paraId="3EB9A8EB" w14:textId="77777777" w:rsidR="00245E00" w:rsidRPr="00245E00" w:rsidRDefault="00245E00" w:rsidP="0056699F">
            <w:pPr>
              <w:widowControl w:val="0"/>
              <w:numPr>
                <w:ilvl w:val="0"/>
                <w:numId w:val="12"/>
              </w:numPr>
              <w:autoSpaceDE w:val="0"/>
              <w:autoSpaceDN w:val="0"/>
              <w:spacing w:line="256" w:lineRule="auto"/>
              <w:jc w:val="left"/>
              <w:rPr>
                <w:lang w:val="en-US"/>
              </w:rPr>
            </w:pPr>
            <w:r w:rsidRPr="00245E00">
              <w:rPr>
                <w:lang w:val="en-US"/>
              </w:rPr>
              <w:t>It has implemented, wired, and marked connections for parallel measurement of at least the following measuring quantities (low voltage signals from corresponding sensors):</w:t>
            </w:r>
          </w:p>
          <w:p w14:paraId="73921FA7"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3x phase voltage on the grid side of the AFE filter of the modular converter supplying the synchronous machine,</w:t>
            </w:r>
          </w:p>
          <w:p w14:paraId="47D5332B"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3x line current on the grid side of the AFE filter of the modular converter that supplies the synchronous machine,</w:t>
            </w:r>
          </w:p>
          <w:p w14:paraId="5918C8DE"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3x line current on the grid side of the modular converter that supplies the synchronous machine,</w:t>
            </w:r>
          </w:p>
          <w:p w14:paraId="26DEDB18"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1x DC-link voltage of the modular converter that supplies the synchronous machine,</w:t>
            </w:r>
          </w:p>
          <w:p w14:paraId="4E87F784"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3x line current on the drive side of the modular converter that supplies the synchronous machine,</w:t>
            </w:r>
          </w:p>
          <w:p w14:paraId="512F6DF3"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3x line current on the stator side of the synchronous machine (connected to the corresponding current sensors under item 1.10),</w:t>
            </w:r>
          </w:p>
          <w:p w14:paraId="2399EBCE" w14:textId="77777777" w:rsidR="00245E00" w:rsidRPr="00245E00" w:rsidRDefault="00245E00" w:rsidP="0056699F">
            <w:pPr>
              <w:numPr>
                <w:ilvl w:val="1"/>
                <w:numId w:val="12"/>
              </w:numPr>
              <w:contextualSpacing/>
              <w:rPr>
                <w:lang w:val="en-US"/>
              </w:rPr>
            </w:pPr>
            <w:r w:rsidRPr="00245E00">
              <w:rPr>
                <w:lang w:val="en-US"/>
              </w:rPr>
              <w:t>3x phase voltage on the stator side of the synchronous machine (connected to the corresponding voltage sensors under item 1.10),</w:t>
            </w:r>
          </w:p>
          <w:p w14:paraId="62F80038" w14:textId="77777777" w:rsidR="00245E00" w:rsidRPr="00B86343" w:rsidRDefault="00245E00" w:rsidP="0056699F">
            <w:pPr>
              <w:pStyle w:val="Odstavekseznama"/>
              <w:numPr>
                <w:ilvl w:val="1"/>
                <w:numId w:val="12"/>
              </w:numPr>
              <w:rPr>
                <w:lang w:val="en-US"/>
              </w:rPr>
            </w:pPr>
            <w:r w:rsidRPr="00B86343">
              <w:rPr>
                <w:lang w:val="en-US"/>
              </w:rPr>
              <w:lastRenderedPageBreak/>
              <w:t xml:space="preserve">1x line current on the rotor side of the synchronous machine (connected to the corresponding current sensor under item 1.10), </w:t>
            </w:r>
          </w:p>
          <w:p w14:paraId="5F2D61FF" w14:textId="77777777" w:rsidR="00245E00" w:rsidRPr="00B86343" w:rsidRDefault="00245E00" w:rsidP="0056699F">
            <w:pPr>
              <w:pStyle w:val="Odstavekseznama"/>
              <w:numPr>
                <w:ilvl w:val="1"/>
                <w:numId w:val="12"/>
              </w:numPr>
              <w:rPr>
                <w:lang w:val="en-US"/>
              </w:rPr>
            </w:pPr>
            <w:r w:rsidRPr="00B86343">
              <w:rPr>
                <w:lang w:val="en-US"/>
              </w:rPr>
              <w:t>1x phase voltage on the rotor side of the synchronous machine (connected to the corresponding voltage sensor under item 1.10),</w:t>
            </w:r>
          </w:p>
          <w:p w14:paraId="6B1564ED" w14:textId="77777777" w:rsidR="00245E00" w:rsidRPr="00B86343" w:rsidRDefault="00245E00" w:rsidP="0056699F">
            <w:pPr>
              <w:pStyle w:val="Odstavekseznama"/>
              <w:numPr>
                <w:ilvl w:val="1"/>
                <w:numId w:val="12"/>
              </w:numPr>
              <w:rPr>
                <w:lang w:val="en-US"/>
              </w:rPr>
            </w:pPr>
            <w:r w:rsidRPr="00B86343">
              <w:rPr>
                <w:lang w:val="en-US"/>
              </w:rPr>
              <w:t xml:space="preserve">3x line current on the stator side of the induction machine (connected to the corresponding current sensors under item 1.10), </w:t>
            </w:r>
          </w:p>
          <w:p w14:paraId="2ECDCA84"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3x phase voltages on the stator side of the induction machine (connected to the corresponding voltage sensors under item 1.10),</w:t>
            </w:r>
          </w:p>
          <w:p w14:paraId="27DEEB84" w14:textId="77777777" w:rsidR="00245E00" w:rsidRPr="00245E00" w:rsidRDefault="00245E00" w:rsidP="0056699F">
            <w:pPr>
              <w:numPr>
                <w:ilvl w:val="1"/>
                <w:numId w:val="12"/>
              </w:numPr>
              <w:contextualSpacing/>
              <w:rPr>
                <w:lang w:val="en-US"/>
              </w:rPr>
            </w:pPr>
            <w:r w:rsidRPr="00245E00">
              <w:rPr>
                <w:lang w:val="en-US"/>
              </w:rPr>
              <w:t xml:space="preserve">3x line current on the rotor side of the induction machine (connected to the corresponding current sensors under item 1.10), </w:t>
            </w:r>
          </w:p>
          <w:p w14:paraId="2DFDFE52"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3x phase voltage on the rotor side of the induction machine (connected to the corresponding voltage sensors under item 1.10),</w:t>
            </w:r>
          </w:p>
          <w:p w14:paraId="041261B1"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speed measurement based on the incremental encoder mounted on the synchronous machine under item 1.2,</w:t>
            </w:r>
          </w:p>
          <w:p w14:paraId="503A64DE"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speed measurement based on the incremental encoder mounted on the induction machine under item 1.1,</w:t>
            </w:r>
          </w:p>
          <w:p w14:paraId="6B3C80DF"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torque measurement based on the sensor under item 1.4,</w:t>
            </w:r>
          </w:p>
          <w:p w14:paraId="0B28DE41"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lastRenderedPageBreak/>
              <w:t>3x phase voltage on the grid side of the AFE filter of the modular converter supplying the induction machine,</w:t>
            </w:r>
          </w:p>
          <w:p w14:paraId="39E3252D"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3x line current on the grid side of the AFE filter of the modular converter that supplies the induction machine,</w:t>
            </w:r>
          </w:p>
          <w:p w14:paraId="5A1606B6"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3x line current on the grid side of the modular converter that supplies the induction machine,</w:t>
            </w:r>
          </w:p>
          <w:p w14:paraId="1A0C6C61" w14:textId="77777777"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1x DC-link voltage of the modular converter that supplies the induction machine,</w:t>
            </w:r>
          </w:p>
          <w:p w14:paraId="358292D9" w14:textId="53C3E538" w:rsidR="00245E00" w:rsidRPr="00245E00" w:rsidRDefault="00245E00" w:rsidP="0056699F">
            <w:pPr>
              <w:widowControl w:val="0"/>
              <w:numPr>
                <w:ilvl w:val="1"/>
                <w:numId w:val="12"/>
              </w:numPr>
              <w:autoSpaceDE w:val="0"/>
              <w:autoSpaceDN w:val="0"/>
              <w:spacing w:line="276" w:lineRule="auto"/>
              <w:jc w:val="left"/>
              <w:rPr>
                <w:lang w:val="en-US"/>
              </w:rPr>
            </w:pPr>
            <w:r w:rsidRPr="00245E00">
              <w:rPr>
                <w:lang w:val="en-US"/>
              </w:rPr>
              <w:t>3x line current on the drive side of the modular converter that supplies the induction machine.</w:t>
            </w:r>
          </w:p>
        </w:tc>
        <w:tc>
          <w:tcPr>
            <w:tcW w:w="2126" w:type="dxa"/>
            <w:tcBorders>
              <w:top w:val="single" w:sz="4" w:space="0" w:color="auto"/>
              <w:left w:val="single" w:sz="4" w:space="0" w:color="auto"/>
              <w:right w:val="single" w:sz="4" w:space="0" w:color="auto"/>
            </w:tcBorders>
          </w:tcPr>
          <w:p w14:paraId="6D485BB5" w14:textId="77777777" w:rsidR="00245E00" w:rsidRPr="00245E00" w:rsidRDefault="00245E00" w:rsidP="0056699F">
            <w:pPr>
              <w:spacing w:before="60" w:after="60"/>
              <w:jc w:val="center"/>
              <w:rPr>
                <w:lang w:val="en-US"/>
              </w:rPr>
            </w:pPr>
          </w:p>
          <w:p w14:paraId="07B428EA" w14:textId="77777777" w:rsidR="00245E00" w:rsidRPr="00245E00" w:rsidRDefault="00245E00" w:rsidP="0056699F">
            <w:pPr>
              <w:spacing w:before="60" w:after="60"/>
              <w:jc w:val="center"/>
              <w:rPr>
                <w:lang w:val="en-US"/>
              </w:rPr>
            </w:pPr>
          </w:p>
          <w:p w14:paraId="259253C1"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79A3D62C" w14:textId="77777777" w:rsidR="00245E00" w:rsidRPr="00245E00" w:rsidRDefault="00245E00" w:rsidP="0056699F">
            <w:pPr>
              <w:spacing w:before="60" w:after="60"/>
              <w:jc w:val="center"/>
              <w:rPr>
                <w:lang w:val="en-US"/>
              </w:rPr>
            </w:pPr>
          </w:p>
          <w:p w14:paraId="1D5C45A1" w14:textId="77777777" w:rsidR="00245E00" w:rsidRPr="00245E00" w:rsidRDefault="00245E00" w:rsidP="0056699F">
            <w:pPr>
              <w:spacing w:before="60" w:after="60"/>
              <w:jc w:val="center"/>
              <w:rPr>
                <w:lang w:val="en-US"/>
              </w:rPr>
            </w:pPr>
          </w:p>
          <w:p w14:paraId="77E7FDD6"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A01FE78" w14:textId="77777777" w:rsidR="00245E00" w:rsidRPr="00245E00" w:rsidRDefault="00245E00" w:rsidP="0056699F">
            <w:pPr>
              <w:widowControl w:val="0"/>
              <w:autoSpaceDE w:val="0"/>
              <w:autoSpaceDN w:val="0"/>
              <w:jc w:val="center"/>
              <w:rPr>
                <w:lang w:val="en-US"/>
              </w:rPr>
            </w:pPr>
          </w:p>
          <w:p w14:paraId="598C01A8" w14:textId="77777777" w:rsidR="00245E00" w:rsidRPr="00245E00" w:rsidRDefault="00245E00" w:rsidP="0056699F">
            <w:pPr>
              <w:widowControl w:val="0"/>
              <w:autoSpaceDE w:val="0"/>
              <w:autoSpaceDN w:val="0"/>
              <w:jc w:val="center"/>
              <w:rPr>
                <w:lang w:val="en-US"/>
              </w:rPr>
            </w:pPr>
          </w:p>
          <w:p w14:paraId="6B286F7B"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949BFA4" w14:textId="77777777" w:rsidR="00245E00" w:rsidRPr="00245E00" w:rsidRDefault="00245E00" w:rsidP="0056699F">
            <w:pPr>
              <w:widowControl w:val="0"/>
              <w:autoSpaceDE w:val="0"/>
              <w:autoSpaceDN w:val="0"/>
              <w:jc w:val="center"/>
              <w:rPr>
                <w:lang w:val="en-US"/>
              </w:rPr>
            </w:pPr>
          </w:p>
          <w:p w14:paraId="6D49B717"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001D641" w14:textId="77777777" w:rsidR="00245E00" w:rsidRPr="00245E00" w:rsidRDefault="00245E00" w:rsidP="0056699F">
            <w:pPr>
              <w:spacing w:before="60" w:after="60"/>
              <w:jc w:val="center"/>
              <w:rPr>
                <w:rFonts w:eastAsia="Calibri" w:cstheme="minorHAnsi"/>
                <w:b/>
                <w:sz w:val="20"/>
                <w:szCs w:val="20"/>
                <w:lang w:val="en-US"/>
              </w:rPr>
            </w:pPr>
          </w:p>
          <w:p w14:paraId="218560D8"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5)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4E10128" w14:textId="77777777" w:rsidR="00245E00" w:rsidRPr="00245E00" w:rsidRDefault="00245E00" w:rsidP="0056699F">
            <w:pPr>
              <w:spacing w:before="60" w:after="60"/>
              <w:jc w:val="center"/>
              <w:rPr>
                <w:lang w:val="en-US"/>
              </w:rPr>
            </w:pPr>
          </w:p>
          <w:p w14:paraId="16F62856"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6)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7C7625AF" w14:textId="77777777" w:rsidR="00245E00" w:rsidRPr="00245E00" w:rsidRDefault="00245E00" w:rsidP="0056699F">
            <w:pPr>
              <w:widowControl w:val="0"/>
              <w:autoSpaceDE w:val="0"/>
              <w:autoSpaceDN w:val="0"/>
              <w:jc w:val="center"/>
              <w:rPr>
                <w:lang w:val="en-US"/>
              </w:rPr>
            </w:pPr>
          </w:p>
          <w:p w14:paraId="5B909E7D" w14:textId="77777777" w:rsidR="00245E00" w:rsidRPr="00245E00" w:rsidRDefault="00245E00" w:rsidP="0056699F">
            <w:pPr>
              <w:widowControl w:val="0"/>
              <w:autoSpaceDE w:val="0"/>
              <w:autoSpaceDN w:val="0"/>
              <w:jc w:val="center"/>
              <w:rPr>
                <w:lang w:val="en-US"/>
              </w:rPr>
            </w:pPr>
          </w:p>
          <w:p w14:paraId="561CFB40"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7)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30DF97EC" w14:textId="77777777" w:rsidR="00245E00" w:rsidRPr="00245E00" w:rsidRDefault="00245E00" w:rsidP="0056699F">
            <w:pPr>
              <w:widowControl w:val="0"/>
              <w:autoSpaceDE w:val="0"/>
              <w:autoSpaceDN w:val="0"/>
              <w:jc w:val="center"/>
              <w:rPr>
                <w:lang w:val="en-US"/>
              </w:rPr>
            </w:pPr>
          </w:p>
          <w:p w14:paraId="0CD41221" w14:textId="77777777" w:rsidR="00245E00" w:rsidRPr="00245E00" w:rsidRDefault="00245E00" w:rsidP="0056699F">
            <w:pPr>
              <w:widowControl w:val="0"/>
              <w:autoSpaceDE w:val="0"/>
              <w:autoSpaceDN w:val="0"/>
              <w:jc w:val="center"/>
              <w:rPr>
                <w:lang w:val="en-US"/>
              </w:rPr>
            </w:pPr>
          </w:p>
          <w:p w14:paraId="3EC823DA"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lastRenderedPageBreak/>
              <w:t xml:space="preserve">8)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F142DF3" w14:textId="77777777" w:rsidR="00245E00" w:rsidRPr="00245E00" w:rsidRDefault="00245E00" w:rsidP="0056699F">
            <w:pPr>
              <w:spacing w:before="60" w:after="60"/>
              <w:jc w:val="center"/>
              <w:rPr>
                <w:rFonts w:eastAsia="Calibri" w:cstheme="minorHAnsi"/>
                <w:b/>
                <w:sz w:val="20"/>
                <w:szCs w:val="20"/>
                <w:lang w:val="en-US"/>
              </w:rPr>
            </w:pPr>
          </w:p>
          <w:p w14:paraId="64338F41"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9)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290B917F" w14:textId="77777777" w:rsidR="00245E00" w:rsidRPr="00245E00" w:rsidRDefault="00245E00" w:rsidP="0056699F">
            <w:pPr>
              <w:spacing w:before="60" w:after="60"/>
              <w:jc w:val="center"/>
              <w:rPr>
                <w:lang w:val="en-US"/>
              </w:rPr>
            </w:pPr>
          </w:p>
          <w:p w14:paraId="3BD989A8" w14:textId="77777777" w:rsidR="00245E00" w:rsidRPr="00245E00" w:rsidRDefault="00245E00" w:rsidP="0056699F">
            <w:pPr>
              <w:spacing w:before="60" w:after="60"/>
              <w:jc w:val="center"/>
              <w:rPr>
                <w:lang w:val="en-US"/>
              </w:rPr>
            </w:pPr>
          </w:p>
          <w:p w14:paraId="2382C7AD"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10)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B3302EC" w14:textId="77777777" w:rsidR="00245E00" w:rsidRPr="00245E00" w:rsidRDefault="00245E00" w:rsidP="0056699F">
            <w:pPr>
              <w:widowControl w:val="0"/>
              <w:autoSpaceDE w:val="0"/>
              <w:autoSpaceDN w:val="0"/>
              <w:jc w:val="center"/>
              <w:rPr>
                <w:lang w:val="en-US"/>
              </w:rPr>
            </w:pPr>
          </w:p>
          <w:p w14:paraId="1F041817" w14:textId="77777777" w:rsidR="00245E00" w:rsidRPr="00245E00" w:rsidRDefault="00245E00" w:rsidP="0056699F">
            <w:pPr>
              <w:widowControl w:val="0"/>
              <w:autoSpaceDE w:val="0"/>
              <w:autoSpaceDN w:val="0"/>
              <w:jc w:val="center"/>
              <w:rPr>
                <w:lang w:val="en-US"/>
              </w:rPr>
            </w:pPr>
          </w:p>
          <w:p w14:paraId="7B1CE3AC"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E573BF7" w14:textId="77777777" w:rsidR="00245E00" w:rsidRPr="00245E00" w:rsidRDefault="00245E00" w:rsidP="0056699F">
            <w:pPr>
              <w:widowControl w:val="0"/>
              <w:autoSpaceDE w:val="0"/>
              <w:autoSpaceDN w:val="0"/>
              <w:jc w:val="center"/>
              <w:rPr>
                <w:lang w:val="en-US"/>
              </w:rPr>
            </w:pPr>
          </w:p>
          <w:p w14:paraId="13A43D96" w14:textId="77777777" w:rsidR="00245E00" w:rsidRPr="00245E00" w:rsidRDefault="00245E00" w:rsidP="0056699F">
            <w:pPr>
              <w:widowControl w:val="0"/>
              <w:autoSpaceDE w:val="0"/>
              <w:autoSpaceDN w:val="0"/>
              <w:jc w:val="center"/>
              <w:rPr>
                <w:lang w:val="en-US"/>
              </w:rPr>
            </w:pPr>
          </w:p>
          <w:p w14:paraId="1EDB6894"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247BB5F" w14:textId="77777777" w:rsidR="00245E00" w:rsidRPr="00245E00" w:rsidRDefault="00245E00" w:rsidP="0056699F">
            <w:pPr>
              <w:spacing w:before="60" w:after="60"/>
              <w:jc w:val="center"/>
              <w:rPr>
                <w:rFonts w:eastAsia="Calibri" w:cstheme="minorHAnsi"/>
                <w:b/>
                <w:sz w:val="20"/>
                <w:szCs w:val="20"/>
                <w:lang w:val="en-US"/>
              </w:rPr>
            </w:pPr>
          </w:p>
          <w:p w14:paraId="74EC21E5" w14:textId="77777777" w:rsidR="00245E00" w:rsidRPr="00245E00" w:rsidRDefault="00245E00" w:rsidP="0056699F">
            <w:pPr>
              <w:spacing w:before="60" w:after="60"/>
              <w:jc w:val="center"/>
              <w:rPr>
                <w:rFonts w:eastAsia="Calibri" w:cstheme="minorHAnsi"/>
                <w:b/>
                <w:sz w:val="20"/>
                <w:szCs w:val="20"/>
                <w:lang w:val="en-US"/>
              </w:rPr>
            </w:pPr>
          </w:p>
          <w:p w14:paraId="21DD4E19"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209CAF5" w14:textId="77777777" w:rsidR="00245E00" w:rsidRPr="00245E00" w:rsidRDefault="00245E00" w:rsidP="0056699F">
            <w:pPr>
              <w:spacing w:before="60" w:after="60"/>
              <w:jc w:val="center"/>
              <w:rPr>
                <w:lang w:val="en-US"/>
              </w:rPr>
            </w:pPr>
          </w:p>
          <w:p w14:paraId="0CBBE37C" w14:textId="77777777" w:rsidR="00245E00" w:rsidRPr="00245E00" w:rsidRDefault="00245E00" w:rsidP="0056699F">
            <w:pPr>
              <w:spacing w:before="60" w:after="60"/>
              <w:jc w:val="center"/>
              <w:rPr>
                <w:lang w:val="en-US"/>
              </w:rPr>
            </w:pPr>
          </w:p>
          <w:p w14:paraId="1F12D4A8"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14)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3074E4E2" w14:textId="77777777" w:rsidR="00245E00" w:rsidRPr="00245E00" w:rsidRDefault="00245E00" w:rsidP="0056699F">
            <w:pPr>
              <w:widowControl w:val="0"/>
              <w:autoSpaceDE w:val="0"/>
              <w:autoSpaceDN w:val="0"/>
              <w:jc w:val="center"/>
              <w:rPr>
                <w:lang w:val="en-US"/>
              </w:rPr>
            </w:pPr>
          </w:p>
          <w:p w14:paraId="0F7D8041" w14:textId="77777777" w:rsidR="00245E00" w:rsidRPr="00245E00" w:rsidRDefault="00245E00" w:rsidP="0056699F">
            <w:pPr>
              <w:widowControl w:val="0"/>
              <w:autoSpaceDE w:val="0"/>
              <w:autoSpaceDN w:val="0"/>
              <w:jc w:val="center"/>
              <w:rPr>
                <w:lang w:val="en-US"/>
              </w:rPr>
            </w:pPr>
          </w:p>
          <w:p w14:paraId="5CAE0265"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15)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A9ED328" w14:textId="77777777" w:rsidR="00245E00" w:rsidRPr="00245E00" w:rsidRDefault="00245E00" w:rsidP="0056699F">
            <w:pPr>
              <w:widowControl w:val="0"/>
              <w:autoSpaceDE w:val="0"/>
              <w:autoSpaceDN w:val="0"/>
              <w:jc w:val="center"/>
              <w:rPr>
                <w:lang w:val="en-US"/>
              </w:rPr>
            </w:pPr>
          </w:p>
          <w:p w14:paraId="5A175FAD" w14:textId="7608926F" w:rsidR="00245E00" w:rsidRDefault="00245E00" w:rsidP="0056699F">
            <w:pPr>
              <w:spacing w:before="60" w:after="60"/>
              <w:jc w:val="center"/>
              <w:rPr>
                <w:rFonts w:eastAsia="Calibri" w:cstheme="minorHAnsi"/>
                <w:b/>
                <w:sz w:val="20"/>
                <w:szCs w:val="20"/>
                <w:lang w:val="en-US"/>
              </w:rPr>
            </w:pPr>
            <w:r w:rsidRPr="00245E00">
              <w:rPr>
                <w:lang w:val="en-US"/>
              </w:rPr>
              <w:t xml:space="preserve">16)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1E6A1D0" w14:textId="77777777" w:rsidR="00010F2A" w:rsidRPr="00245E00" w:rsidRDefault="00010F2A" w:rsidP="0056699F">
            <w:pPr>
              <w:spacing w:before="60" w:after="60"/>
              <w:jc w:val="center"/>
              <w:rPr>
                <w:rFonts w:eastAsia="Calibri" w:cstheme="minorHAnsi"/>
                <w:b/>
                <w:sz w:val="20"/>
                <w:szCs w:val="20"/>
                <w:lang w:val="en-US"/>
              </w:rPr>
            </w:pPr>
          </w:p>
          <w:p w14:paraId="4DBE47E3"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lastRenderedPageBreak/>
              <w:t xml:space="preserve">17)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7D8B9B7" w14:textId="77777777" w:rsidR="00245E00" w:rsidRPr="00245E00" w:rsidRDefault="00245E00" w:rsidP="0056699F">
            <w:pPr>
              <w:widowControl w:val="0"/>
              <w:autoSpaceDE w:val="0"/>
              <w:autoSpaceDN w:val="0"/>
              <w:jc w:val="center"/>
              <w:rPr>
                <w:lang w:val="en-US"/>
              </w:rPr>
            </w:pPr>
          </w:p>
          <w:p w14:paraId="70596AAF" w14:textId="77777777" w:rsidR="00245E00" w:rsidRPr="00245E00" w:rsidRDefault="00245E00" w:rsidP="0056699F">
            <w:pPr>
              <w:widowControl w:val="0"/>
              <w:autoSpaceDE w:val="0"/>
              <w:autoSpaceDN w:val="0"/>
              <w:jc w:val="center"/>
              <w:rPr>
                <w:lang w:val="en-US"/>
              </w:rPr>
            </w:pPr>
          </w:p>
          <w:p w14:paraId="315EA72C"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18)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17401688" w14:textId="47DA7B35" w:rsidR="00245E00" w:rsidRDefault="00245E00" w:rsidP="0056699F">
            <w:pPr>
              <w:spacing w:before="60" w:after="60"/>
              <w:jc w:val="center"/>
              <w:rPr>
                <w:rFonts w:eastAsia="Calibri" w:cstheme="minorHAnsi"/>
                <w:b/>
                <w:sz w:val="20"/>
                <w:szCs w:val="20"/>
                <w:lang w:val="en-US"/>
              </w:rPr>
            </w:pPr>
          </w:p>
          <w:p w14:paraId="23B58782" w14:textId="77777777" w:rsidR="00010F2A" w:rsidRPr="00245E00" w:rsidRDefault="00010F2A" w:rsidP="0056699F">
            <w:pPr>
              <w:spacing w:before="60" w:after="60"/>
              <w:jc w:val="center"/>
              <w:rPr>
                <w:rFonts w:eastAsia="Calibri" w:cstheme="minorHAnsi"/>
                <w:b/>
                <w:sz w:val="20"/>
                <w:szCs w:val="20"/>
                <w:lang w:val="en-US"/>
              </w:rPr>
            </w:pPr>
          </w:p>
          <w:p w14:paraId="10AD2731"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19)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5DC536B9" w14:textId="77777777" w:rsidR="00245E00" w:rsidRPr="00245E00" w:rsidRDefault="00245E00" w:rsidP="0056699F">
            <w:pPr>
              <w:spacing w:before="60" w:after="60"/>
              <w:jc w:val="center"/>
              <w:rPr>
                <w:lang w:val="en-US"/>
              </w:rPr>
            </w:pPr>
          </w:p>
          <w:p w14:paraId="71D152B0"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20)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65E10F8" w14:textId="77777777" w:rsidR="00245E00" w:rsidRPr="00245E00" w:rsidRDefault="00245E00" w:rsidP="0056699F">
            <w:pPr>
              <w:widowControl w:val="0"/>
              <w:autoSpaceDE w:val="0"/>
              <w:autoSpaceDN w:val="0"/>
              <w:jc w:val="center"/>
              <w:rPr>
                <w:lang w:val="en-US"/>
              </w:rPr>
            </w:pPr>
          </w:p>
          <w:p w14:paraId="61BDA447"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21)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43541BBF" w14:textId="77777777" w:rsidR="00245E00" w:rsidRPr="00245E00" w:rsidRDefault="00245E00" w:rsidP="0056699F">
            <w:pPr>
              <w:spacing w:before="60" w:after="60"/>
              <w:jc w:val="center"/>
              <w:rPr>
                <w:rFonts w:eastAsia="Calibri" w:cstheme="minorHAnsi"/>
                <w:b/>
                <w:sz w:val="20"/>
                <w:szCs w:val="20"/>
                <w:lang w:val="en-US"/>
              </w:rPr>
            </w:pPr>
          </w:p>
        </w:tc>
        <w:tc>
          <w:tcPr>
            <w:tcW w:w="3402" w:type="dxa"/>
            <w:tcBorders>
              <w:top w:val="single" w:sz="4" w:space="0" w:color="auto"/>
              <w:left w:val="single" w:sz="4" w:space="0" w:color="auto"/>
              <w:right w:val="single" w:sz="4" w:space="0" w:color="auto"/>
            </w:tcBorders>
          </w:tcPr>
          <w:p w14:paraId="0CB95411" w14:textId="77777777" w:rsidR="00245E00" w:rsidRPr="00245E00" w:rsidRDefault="00245E00" w:rsidP="0056699F">
            <w:pPr>
              <w:spacing w:before="60" w:after="60"/>
              <w:ind w:right="-526"/>
              <w:rPr>
                <w:lang w:val="en-US" w:eastAsia="en-US"/>
              </w:rPr>
            </w:pPr>
          </w:p>
        </w:tc>
      </w:tr>
      <w:tr w:rsidR="00245E00" w:rsidRPr="00245E00" w14:paraId="4D19BA03" w14:textId="77777777" w:rsidTr="0056699F">
        <w:tc>
          <w:tcPr>
            <w:tcW w:w="817" w:type="dxa"/>
            <w:tcBorders>
              <w:top w:val="nil"/>
              <w:left w:val="single" w:sz="4" w:space="0" w:color="auto"/>
              <w:bottom w:val="nil"/>
              <w:right w:val="single" w:sz="4" w:space="0" w:color="auto"/>
            </w:tcBorders>
          </w:tcPr>
          <w:p w14:paraId="325C6F24"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1F2074C6"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3B2C885A" w14:textId="77777777" w:rsidR="00245E00" w:rsidRPr="00010F2A" w:rsidRDefault="00245E00" w:rsidP="0056699F">
            <w:pPr>
              <w:pStyle w:val="Odstavekseznama"/>
              <w:numPr>
                <w:ilvl w:val="0"/>
                <w:numId w:val="12"/>
              </w:numPr>
              <w:rPr>
                <w:lang w:val="en-US"/>
              </w:rPr>
            </w:pPr>
            <w:r w:rsidRPr="00010F2A">
              <w:rPr>
                <w:lang w:val="en-US"/>
              </w:rPr>
              <w:t>It has an Ethernet communication connection between the main computer and the control units in both modular converters, which enables adequate programming of the control units (i.e., enables rapid prototyping of control)</w:t>
            </w:r>
          </w:p>
        </w:tc>
        <w:tc>
          <w:tcPr>
            <w:tcW w:w="2126" w:type="dxa"/>
            <w:tcBorders>
              <w:top w:val="single" w:sz="4" w:space="0" w:color="auto"/>
              <w:left w:val="single" w:sz="4" w:space="0" w:color="auto"/>
              <w:bottom w:val="single" w:sz="4" w:space="0" w:color="auto"/>
              <w:right w:val="single" w:sz="4" w:space="0" w:color="auto"/>
            </w:tcBorders>
            <w:vAlign w:val="center"/>
          </w:tcPr>
          <w:p w14:paraId="3677B5EB"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nil"/>
              <w:left w:val="single" w:sz="4" w:space="0" w:color="auto"/>
              <w:bottom w:val="single" w:sz="4" w:space="0" w:color="auto"/>
              <w:right w:val="single" w:sz="4" w:space="0" w:color="auto"/>
            </w:tcBorders>
          </w:tcPr>
          <w:p w14:paraId="298ACE51" w14:textId="77777777" w:rsidR="00245E00" w:rsidRPr="00245E00" w:rsidRDefault="00245E00" w:rsidP="0056699F">
            <w:pPr>
              <w:spacing w:before="60" w:after="60"/>
              <w:ind w:right="-526"/>
              <w:rPr>
                <w:lang w:val="en-US" w:eastAsia="en-US"/>
              </w:rPr>
            </w:pPr>
          </w:p>
        </w:tc>
      </w:tr>
      <w:tr w:rsidR="00245E00" w:rsidRPr="00245E00" w14:paraId="1B08B594" w14:textId="77777777" w:rsidTr="0056699F">
        <w:tc>
          <w:tcPr>
            <w:tcW w:w="817" w:type="dxa"/>
            <w:tcBorders>
              <w:top w:val="nil"/>
              <w:left w:val="single" w:sz="4" w:space="0" w:color="auto"/>
              <w:bottom w:val="nil"/>
              <w:right w:val="single" w:sz="4" w:space="0" w:color="auto"/>
            </w:tcBorders>
          </w:tcPr>
          <w:p w14:paraId="6F01F4F5"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391F3C1D"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E51E798" w14:textId="77777777" w:rsidR="00245E00" w:rsidRPr="00010F2A" w:rsidRDefault="00245E00" w:rsidP="0056699F">
            <w:pPr>
              <w:pStyle w:val="Odstavekseznama"/>
              <w:numPr>
                <w:ilvl w:val="0"/>
                <w:numId w:val="12"/>
              </w:numPr>
              <w:rPr>
                <w:lang w:val="en-US"/>
              </w:rPr>
            </w:pPr>
            <w:r w:rsidRPr="00010F2A">
              <w:rPr>
                <w:lang w:val="en-US"/>
              </w:rPr>
              <w:t>It is installed in a protective cabinet</w:t>
            </w:r>
          </w:p>
        </w:tc>
        <w:tc>
          <w:tcPr>
            <w:tcW w:w="2126" w:type="dxa"/>
            <w:tcBorders>
              <w:top w:val="single" w:sz="4" w:space="0" w:color="auto"/>
              <w:left w:val="single" w:sz="4" w:space="0" w:color="auto"/>
              <w:bottom w:val="single" w:sz="4" w:space="0" w:color="auto"/>
              <w:right w:val="single" w:sz="4" w:space="0" w:color="auto"/>
            </w:tcBorders>
            <w:vAlign w:val="center"/>
          </w:tcPr>
          <w:p w14:paraId="272EA1DD"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430467A3" w14:textId="77777777" w:rsidR="00245E00" w:rsidRPr="00245E00" w:rsidRDefault="00245E00" w:rsidP="0056699F">
            <w:pPr>
              <w:spacing w:before="60" w:after="60"/>
              <w:ind w:right="-526"/>
              <w:rPr>
                <w:lang w:val="en-US" w:eastAsia="en-US"/>
              </w:rPr>
            </w:pPr>
          </w:p>
        </w:tc>
      </w:tr>
      <w:tr w:rsidR="00245E00" w:rsidRPr="00245E00" w14:paraId="226D12E0" w14:textId="77777777" w:rsidTr="0056699F">
        <w:tc>
          <w:tcPr>
            <w:tcW w:w="817" w:type="dxa"/>
            <w:tcBorders>
              <w:top w:val="nil"/>
              <w:left w:val="single" w:sz="4" w:space="0" w:color="auto"/>
              <w:bottom w:val="nil"/>
              <w:right w:val="single" w:sz="4" w:space="0" w:color="auto"/>
            </w:tcBorders>
          </w:tcPr>
          <w:p w14:paraId="382AAEAE"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87C20BA"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2D005F68" w14:textId="77777777" w:rsidR="00245E00" w:rsidRPr="00010F2A" w:rsidRDefault="00245E00" w:rsidP="0056699F">
            <w:pPr>
              <w:pStyle w:val="Odstavekseznama"/>
              <w:numPr>
                <w:ilvl w:val="0"/>
                <w:numId w:val="12"/>
              </w:numPr>
              <w:rPr>
                <w:lang w:val="en-US"/>
              </w:rPr>
            </w:pPr>
            <w:r w:rsidRPr="00010F2A">
              <w:rPr>
                <w:lang w:val="en-US"/>
              </w:rPr>
              <w:t>The cabinet has a dedicated shelf on which it is possible to place an independent measuring interface for parallel acquisition of measuring signals whereas the interface can be easily connected to the marked connections.</w:t>
            </w:r>
          </w:p>
        </w:tc>
        <w:tc>
          <w:tcPr>
            <w:tcW w:w="2126" w:type="dxa"/>
            <w:tcBorders>
              <w:top w:val="single" w:sz="4" w:space="0" w:color="auto"/>
              <w:left w:val="single" w:sz="4" w:space="0" w:color="auto"/>
              <w:bottom w:val="single" w:sz="4" w:space="0" w:color="auto"/>
              <w:right w:val="single" w:sz="4" w:space="0" w:color="auto"/>
            </w:tcBorders>
            <w:vAlign w:val="center"/>
          </w:tcPr>
          <w:p w14:paraId="0258D879"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25755C92" w14:textId="77777777" w:rsidR="00245E00" w:rsidRPr="00245E00" w:rsidRDefault="00245E00" w:rsidP="0056699F">
            <w:pPr>
              <w:spacing w:before="60" w:after="60"/>
              <w:ind w:right="-526"/>
              <w:rPr>
                <w:lang w:val="en-US" w:eastAsia="en-US"/>
              </w:rPr>
            </w:pPr>
          </w:p>
        </w:tc>
      </w:tr>
      <w:tr w:rsidR="00245E00" w:rsidRPr="00245E00" w14:paraId="1579221F"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4D79F0F1" w14:textId="77777777" w:rsidR="00245E00" w:rsidRPr="00245E00" w:rsidRDefault="00245E00" w:rsidP="0056699F">
            <w:pPr>
              <w:spacing w:before="60" w:after="60"/>
              <w:jc w:val="center"/>
              <w:rPr>
                <w:lang w:val="en-US" w:eastAsia="en-US"/>
              </w:rPr>
            </w:pPr>
            <w:r w:rsidRPr="00245E00">
              <w:rPr>
                <w:lang w:val="en-US" w:eastAsia="en-US"/>
              </w:rPr>
              <w:t>1.12</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5A1D3806" w14:textId="7E55DF60" w:rsidR="00245E00" w:rsidRPr="00245E00" w:rsidRDefault="00245E00" w:rsidP="0056699F">
            <w:pPr>
              <w:spacing w:before="60" w:after="60"/>
              <w:jc w:val="center"/>
              <w:rPr>
                <w:lang w:val="en-US" w:eastAsia="en-US"/>
              </w:rPr>
            </w:pPr>
            <w:r w:rsidRPr="00245E00">
              <w:rPr>
                <w:lang w:val="en-US" w:eastAsia="en-US"/>
              </w:rPr>
              <w:t xml:space="preserve">1 </w:t>
            </w:r>
            <w:r w:rsidR="00AC45E5">
              <w:rPr>
                <w:lang w:val="en-US" w:eastAsia="en-US"/>
              </w:rPr>
              <w:t>set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DFB1C4B" w14:textId="77777777" w:rsidR="00245E00" w:rsidRPr="00245E00" w:rsidRDefault="00245E00" w:rsidP="0056699F">
            <w:pPr>
              <w:jc w:val="left"/>
              <w:rPr>
                <w:lang w:val="en-US" w:eastAsia="en-US"/>
              </w:rPr>
            </w:pPr>
            <w:r w:rsidRPr="00245E00">
              <w:rPr>
                <w:b/>
                <w:bCs/>
                <w:lang w:val="en-US"/>
              </w:rPr>
              <w:t>Power, signal, and communication connection cables:</w:t>
            </w:r>
          </w:p>
        </w:tc>
      </w:tr>
      <w:tr w:rsidR="00245E00" w:rsidRPr="00245E00" w14:paraId="21F0316F" w14:textId="77777777" w:rsidTr="0056699F">
        <w:tc>
          <w:tcPr>
            <w:tcW w:w="817" w:type="dxa"/>
            <w:tcBorders>
              <w:top w:val="nil"/>
              <w:left w:val="single" w:sz="4" w:space="0" w:color="auto"/>
              <w:bottom w:val="nil"/>
              <w:right w:val="single" w:sz="4" w:space="0" w:color="auto"/>
            </w:tcBorders>
          </w:tcPr>
          <w:p w14:paraId="631EAD91"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2AF57742"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25ECE1D1" w14:textId="77777777" w:rsidR="00245E00" w:rsidRPr="00245E00" w:rsidRDefault="00245E00" w:rsidP="0056699F">
            <w:pPr>
              <w:numPr>
                <w:ilvl w:val="0"/>
                <w:numId w:val="13"/>
              </w:numPr>
              <w:contextualSpacing/>
              <w:jc w:val="left"/>
              <w:rPr>
                <w:lang w:val="en-US"/>
              </w:rPr>
            </w:pPr>
            <w:r w:rsidRPr="00245E00">
              <w:rPr>
                <w:lang w:val="en-US"/>
              </w:rPr>
              <w:t>Supply and installation of all necessary power, signal and communication cables within the test bench system</w:t>
            </w:r>
          </w:p>
        </w:tc>
        <w:tc>
          <w:tcPr>
            <w:tcW w:w="2126" w:type="dxa"/>
            <w:tcBorders>
              <w:top w:val="single" w:sz="4" w:space="0" w:color="auto"/>
              <w:left w:val="single" w:sz="4" w:space="0" w:color="auto"/>
              <w:bottom w:val="single" w:sz="4" w:space="0" w:color="auto"/>
              <w:right w:val="single" w:sz="4" w:space="0" w:color="auto"/>
            </w:tcBorders>
            <w:vAlign w:val="center"/>
          </w:tcPr>
          <w:p w14:paraId="0B9FC34E"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0B14398B" w14:textId="77777777" w:rsidR="00245E00" w:rsidRPr="00245E00" w:rsidRDefault="00245E00" w:rsidP="0056699F">
            <w:pPr>
              <w:spacing w:before="60" w:after="60"/>
              <w:ind w:right="-526"/>
              <w:rPr>
                <w:lang w:val="en-US" w:eastAsia="en-US"/>
              </w:rPr>
            </w:pPr>
          </w:p>
        </w:tc>
      </w:tr>
      <w:tr w:rsidR="00245E00" w:rsidRPr="00245E00" w14:paraId="3CB4B4C7" w14:textId="77777777" w:rsidTr="0056699F">
        <w:tc>
          <w:tcPr>
            <w:tcW w:w="817" w:type="dxa"/>
            <w:tcBorders>
              <w:top w:val="nil"/>
              <w:left w:val="single" w:sz="4" w:space="0" w:color="auto"/>
              <w:bottom w:val="nil"/>
              <w:right w:val="single" w:sz="4" w:space="0" w:color="auto"/>
            </w:tcBorders>
          </w:tcPr>
          <w:p w14:paraId="16A5420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5CE38E37"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20D3B53D" w14:textId="6EBE5425" w:rsidR="00245E00" w:rsidRPr="00245E00" w:rsidRDefault="00245E00" w:rsidP="0056699F">
            <w:pPr>
              <w:numPr>
                <w:ilvl w:val="0"/>
                <w:numId w:val="13"/>
              </w:numPr>
              <w:contextualSpacing/>
              <w:jc w:val="left"/>
              <w:rPr>
                <w:lang w:val="en-US"/>
              </w:rPr>
            </w:pPr>
            <w:r w:rsidRPr="00245E00">
              <w:rPr>
                <w:lang w:val="en-US"/>
              </w:rPr>
              <w:t xml:space="preserve">The tenderer must provide adequate functional connections </w:t>
            </w:r>
            <w:r w:rsidRPr="00245E00">
              <w:rPr>
                <w:lang w:val="en-US"/>
              </w:rPr>
              <w:lastRenderedPageBreak/>
              <w:t>for the full operation of the entire test bench system</w:t>
            </w:r>
            <w:r w:rsidR="003F4DAB">
              <w:rPr>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14:paraId="74DCB628"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lastRenderedPageBreak/>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524503EE" w14:textId="77777777" w:rsidR="00245E00" w:rsidRPr="00245E00" w:rsidRDefault="00245E00" w:rsidP="0056699F">
            <w:pPr>
              <w:spacing w:before="60" w:after="60"/>
              <w:ind w:right="-526"/>
              <w:rPr>
                <w:lang w:val="en-US" w:eastAsia="en-US"/>
              </w:rPr>
            </w:pPr>
          </w:p>
        </w:tc>
      </w:tr>
      <w:tr w:rsidR="00245E00" w:rsidRPr="00245E00" w14:paraId="5D81478F" w14:textId="77777777" w:rsidTr="0056699F">
        <w:trPr>
          <w:trHeight w:val="1396"/>
        </w:trPr>
        <w:tc>
          <w:tcPr>
            <w:tcW w:w="817" w:type="dxa"/>
            <w:tcBorders>
              <w:top w:val="nil"/>
              <w:left w:val="single" w:sz="4" w:space="0" w:color="auto"/>
              <w:bottom w:val="nil"/>
              <w:right w:val="single" w:sz="4" w:space="0" w:color="auto"/>
            </w:tcBorders>
          </w:tcPr>
          <w:p w14:paraId="7B87FEAC"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2B41F828"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1CD9F11F" w14:textId="77777777" w:rsidR="00245E00" w:rsidRPr="00245E00" w:rsidRDefault="00245E00" w:rsidP="0056699F">
            <w:pPr>
              <w:numPr>
                <w:ilvl w:val="0"/>
                <w:numId w:val="13"/>
              </w:numPr>
              <w:contextualSpacing/>
              <w:jc w:val="left"/>
              <w:rPr>
                <w:lang w:val="en-US"/>
              </w:rPr>
            </w:pPr>
            <w:r w:rsidRPr="00245E00">
              <w:rPr>
                <w:lang w:val="en-US"/>
              </w:rPr>
              <w:t>Signal and communication cables must be installed separately from power cables in such a way that the influence of EM interference on the measuring signals is adequately reduced.</w:t>
            </w:r>
          </w:p>
        </w:tc>
        <w:tc>
          <w:tcPr>
            <w:tcW w:w="2126" w:type="dxa"/>
            <w:tcBorders>
              <w:top w:val="single" w:sz="4" w:space="0" w:color="auto"/>
              <w:left w:val="single" w:sz="4" w:space="0" w:color="auto"/>
              <w:bottom w:val="single" w:sz="4" w:space="0" w:color="auto"/>
              <w:right w:val="single" w:sz="4" w:space="0" w:color="auto"/>
            </w:tcBorders>
            <w:vAlign w:val="center"/>
          </w:tcPr>
          <w:p w14:paraId="7003FCE3"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64098D5E" w14:textId="77777777" w:rsidR="00245E00" w:rsidRPr="00245E00" w:rsidRDefault="00245E00" w:rsidP="0056699F">
            <w:pPr>
              <w:spacing w:before="60" w:after="60"/>
              <w:ind w:right="-526"/>
              <w:rPr>
                <w:lang w:val="en-US" w:eastAsia="en-US"/>
              </w:rPr>
            </w:pPr>
          </w:p>
        </w:tc>
      </w:tr>
      <w:tr w:rsidR="00245E00" w:rsidRPr="00245E00" w14:paraId="54BBCECC"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43A30ED1" w14:textId="77777777" w:rsidR="00245E00" w:rsidRPr="00245E00" w:rsidRDefault="00245E00" w:rsidP="0056699F">
            <w:pPr>
              <w:spacing w:before="60" w:after="60"/>
              <w:jc w:val="center"/>
              <w:rPr>
                <w:lang w:val="en-US" w:eastAsia="en-US"/>
              </w:rPr>
            </w:pPr>
            <w:r w:rsidRPr="00245E00">
              <w:rPr>
                <w:lang w:val="en-US" w:eastAsia="en-US"/>
              </w:rPr>
              <w:t>1.13</w:t>
            </w:r>
          </w:p>
        </w:tc>
        <w:tc>
          <w:tcPr>
            <w:tcW w:w="1304"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617C47E8" w14:textId="79650963" w:rsidR="00245E00" w:rsidRPr="00245E00" w:rsidRDefault="00245E00" w:rsidP="0056699F">
            <w:pPr>
              <w:spacing w:before="60" w:after="60"/>
              <w:jc w:val="center"/>
              <w:rPr>
                <w:lang w:val="en-US" w:eastAsia="en-US"/>
              </w:rPr>
            </w:pPr>
            <w:r w:rsidRPr="00245E00">
              <w:rPr>
                <w:lang w:val="en-US" w:eastAsia="en-US"/>
              </w:rPr>
              <w:t>1</w:t>
            </w:r>
            <w:r w:rsidR="000300EC">
              <w:rPr>
                <w:lang w:val="en-US" w:eastAsia="en-US"/>
              </w:rPr>
              <w:t xml:space="preserve"> unit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7DF8344" w14:textId="77777777" w:rsidR="00245E00" w:rsidRPr="00245E00" w:rsidRDefault="00245E00" w:rsidP="0056699F">
            <w:pPr>
              <w:jc w:val="left"/>
              <w:rPr>
                <w:lang w:val="en-US" w:eastAsia="en-US"/>
              </w:rPr>
            </w:pPr>
            <w:r w:rsidRPr="00245E00">
              <w:rPr>
                <w:b/>
                <w:bCs/>
                <w:lang w:val="en-US"/>
              </w:rPr>
              <w:t>System-level automation/control software:</w:t>
            </w:r>
          </w:p>
        </w:tc>
      </w:tr>
      <w:tr w:rsidR="00245E00" w:rsidRPr="00245E00" w14:paraId="43F95F18" w14:textId="77777777" w:rsidTr="0056699F">
        <w:tc>
          <w:tcPr>
            <w:tcW w:w="817" w:type="dxa"/>
            <w:tcBorders>
              <w:top w:val="nil"/>
              <w:left w:val="single" w:sz="4" w:space="0" w:color="auto"/>
              <w:bottom w:val="nil"/>
              <w:right w:val="single" w:sz="4" w:space="0" w:color="auto"/>
            </w:tcBorders>
          </w:tcPr>
          <w:p w14:paraId="43F95521"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4F43B7D7"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3F09FAC" w14:textId="77777777" w:rsidR="00245E00" w:rsidRPr="00245E00" w:rsidRDefault="00245E00" w:rsidP="0056699F">
            <w:pPr>
              <w:numPr>
                <w:ilvl w:val="0"/>
                <w:numId w:val="14"/>
              </w:numPr>
              <w:contextualSpacing/>
              <w:rPr>
                <w:lang w:val="en-US"/>
              </w:rPr>
            </w:pPr>
            <w:r w:rsidRPr="00245E00">
              <w:rPr>
                <w:lang w:val="en-US"/>
              </w:rPr>
              <w:t>It is installed on a central industrial computer under item 1.11</w:t>
            </w:r>
          </w:p>
        </w:tc>
        <w:tc>
          <w:tcPr>
            <w:tcW w:w="2126" w:type="dxa"/>
            <w:tcBorders>
              <w:top w:val="single" w:sz="4" w:space="0" w:color="auto"/>
              <w:left w:val="single" w:sz="4" w:space="0" w:color="auto"/>
              <w:bottom w:val="single" w:sz="4" w:space="0" w:color="auto"/>
              <w:right w:val="single" w:sz="4" w:space="0" w:color="auto"/>
            </w:tcBorders>
            <w:vAlign w:val="center"/>
          </w:tcPr>
          <w:p w14:paraId="712A9140"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0913498D" w14:textId="77777777" w:rsidR="00245E00" w:rsidRPr="00245E00" w:rsidRDefault="00245E00" w:rsidP="0056699F">
            <w:pPr>
              <w:spacing w:before="60" w:after="60"/>
              <w:ind w:right="-526"/>
              <w:rPr>
                <w:lang w:val="en-US" w:eastAsia="en-US"/>
              </w:rPr>
            </w:pPr>
          </w:p>
        </w:tc>
      </w:tr>
      <w:tr w:rsidR="00245E00" w:rsidRPr="00245E00" w14:paraId="43E345D9" w14:textId="77777777" w:rsidTr="0056699F">
        <w:tc>
          <w:tcPr>
            <w:tcW w:w="817" w:type="dxa"/>
            <w:tcBorders>
              <w:top w:val="nil"/>
              <w:left w:val="single" w:sz="4" w:space="0" w:color="auto"/>
              <w:bottom w:val="nil"/>
              <w:right w:val="single" w:sz="4" w:space="0" w:color="auto"/>
            </w:tcBorders>
          </w:tcPr>
          <w:p w14:paraId="50C1F063"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nil"/>
              <w:right w:val="single" w:sz="4" w:space="0" w:color="auto"/>
            </w:tcBorders>
          </w:tcPr>
          <w:p w14:paraId="3B2FE98C"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381F62B2" w14:textId="77777777" w:rsidR="00245E00" w:rsidRPr="00245E00" w:rsidRDefault="00245E00" w:rsidP="0056699F">
            <w:pPr>
              <w:numPr>
                <w:ilvl w:val="0"/>
                <w:numId w:val="14"/>
              </w:numPr>
              <w:contextualSpacing/>
              <w:jc w:val="left"/>
              <w:rPr>
                <w:lang w:val="en-US"/>
              </w:rPr>
            </w:pPr>
            <w:r w:rsidRPr="00245E00">
              <w:rPr>
                <w:lang w:val="en-US"/>
              </w:rPr>
              <w:t>Operating system: the latest version of MS Windows</w:t>
            </w:r>
          </w:p>
        </w:tc>
        <w:tc>
          <w:tcPr>
            <w:tcW w:w="2126" w:type="dxa"/>
            <w:tcBorders>
              <w:top w:val="single" w:sz="4" w:space="0" w:color="auto"/>
              <w:left w:val="single" w:sz="4" w:space="0" w:color="auto"/>
              <w:bottom w:val="single" w:sz="4" w:space="0" w:color="auto"/>
              <w:right w:val="single" w:sz="4" w:space="0" w:color="auto"/>
            </w:tcBorders>
            <w:vAlign w:val="center"/>
          </w:tcPr>
          <w:p w14:paraId="271A2167" w14:textId="77777777" w:rsidR="00245E00" w:rsidRPr="00245E00" w:rsidRDefault="00245E00" w:rsidP="0056699F">
            <w:pPr>
              <w:spacing w:before="60" w:after="60"/>
              <w:jc w:val="center"/>
              <w:rPr>
                <w:lang w:val="en-US" w:eastAsia="en-US"/>
              </w:rPr>
            </w:pP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bottom w:val="single" w:sz="4" w:space="0" w:color="auto"/>
              <w:right w:val="single" w:sz="4" w:space="0" w:color="auto"/>
            </w:tcBorders>
          </w:tcPr>
          <w:p w14:paraId="308044FC" w14:textId="77777777" w:rsidR="00245E00" w:rsidRPr="00245E00" w:rsidRDefault="00245E00" w:rsidP="0056699F">
            <w:pPr>
              <w:spacing w:before="60" w:after="60"/>
              <w:ind w:right="-526"/>
              <w:rPr>
                <w:lang w:val="en-US" w:eastAsia="en-US"/>
              </w:rPr>
            </w:pPr>
          </w:p>
        </w:tc>
      </w:tr>
      <w:tr w:rsidR="00245E00" w:rsidRPr="00245E00" w14:paraId="0DF06605" w14:textId="77777777" w:rsidTr="0056699F">
        <w:tc>
          <w:tcPr>
            <w:tcW w:w="817" w:type="dxa"/>
            <w:tcBorders>
              <w:top w:val="nil"/>
              <w:left w:val="single" w:sz="4" w:space="0" w:color="auto"/>
              <w:bottom w:val="single" w:sz="4" w:space="0" w:color="auto"/>
              <w:right w:val="single" w:sz="4" w:space="0" w:color="auto"/>
            </w:tcBorders>
          </w:tcPr>
          <w:p w14:paraId="00FB688F" w14:textId="77777777" w:rsidR="00245E00" w:rsidRPr="00245E00" w:rsidRDefault="00245E00" w:rsidP="0056699F">
            <w:pPr>
              <w:spacing w:before="60" w:after="60"/>
              <w:jc w:val="center"/>
              <w:rPr>
                <w:lang w:val="en-US" w:eastAsia="en-US"/>
              </w:rPr>
            </w:pPr>
          </w:p>
        </w:tc>
        <w:tc>
          <w:tcPr>
            <w:tcW w:w="1304" w:type="dxa"/>
            <w:tcBorders>
              <w:top w:val="nil"/>
              <w:left w:val="single" w:sz="4" w:space="0" w:color="auto"/>
              <w:bottom w:val="single" w:sz="4" w:space="0" w:color="auto"/>
              <w:right w:val="single" w:sz="4" w:space="0" w:color="auto"/>
            </w:tcBorders>
          </w:tcPr>
          <w:p w14:paraId="47E6D771" w14:textId="77777777" w:rsidR="00245E00" w:rsidRPr="00245E00" w:rsidRDefault="00245E00" w:rsidP="0056699F">
            <w:pPr>
              <w:spacing w:before="60" w:after="60"/>
              <w:jc w:val="center"/>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DE3EB4E" w14:textId="77777777" w:rsidR="00245E00" w:rsidRPr="00245E00" w:rsidRDefault="00245E00" w:rsidP="0056699F">
            <w:pPr>
              <w:widowControl w:val="0"/>
              <w:numPr>
                <w:ilvl w:val="0"/>
                <w:numId w:val="14"/>
              </w:numPr>
              <w:autoSpaceDE w:val="0"/>
              <w:autoSpaceDN w:val="0"/>
              <w:spacing w:line="256" w:lineRule="auto"/>
              <w:jc w:val="left"/>
              <w:rPr>
                <w:lang w:val="en-US"/>
              </w:rPr>
            </w:pPr>
            <w:r w:rsidRPr="00245E00">
              <w:rPr>
                <w:lang w:val="en-US"/>
              </w:rPr>
              <w:t>Software interface for controlling of the entire test bench at the system level and for capturing of measurement signals, which enables at least:</w:t>
            </w:r>
          </w:p>
          <w:p w14:paraId="4BEE242C" w14:textId="356DE2DA" w:rsidR="00245E00" w:rsidRPr="00245E00" w:rsidRDefault="00245E00" w:rsidP="0056699F">
            <w:pPr>
              <w:widowControl w:val="0"/>
              <w:numPr>
                <w:ilvl w:val="1"/>
                <w:numId w:val="14"/>
              </w:numPr>
              <w:autoSpaceDE w:val="0"/>
              <w:autoSpaceDN w:val="0"/>
              <w:spacing w:line="256" w:lineRule="auto"/>
              <w:jc w:val="left"/>
              <w:rPr>
                <w:lang w:val="en-US"/>
              </w:rPr>
            </w:pPr>
            <w:r w:rsidRPr="00245E00">
              <w:rPr>
                <w:lang w:val="en-US"/>
              </w:rPr>
              <w:t>Choice of different control modes (for example, speed or torque control of an individual machine).</w:t>
            </w:r>
          </w:p>
          <w:p w14:paraId="775E2E57" w14:textId="1E3B1CA7" w:rsidR="00245E00" w:rsidRPr="00245E00" w:rsidRDefault="00245E00" w:rsidP="0056699F">
            <w:pPr>
              <w:widowControl w:val="0"/>
              <w:numPr>
                <w:ilvl w:val="1"/>
                <w:numId w:val="14"/>
              </w:numPr>
              <w:autoSpaceDE w:val="0"/>
              <w:autoSpaceDN w:val="0"/>
              <w:spacing w:line="256" w:lineRule="auto"/>
              <w:jc w:val="left"/>
              <w:rPr>
                <w:lang w:val="en-US"/>
              </w:rPr>
            </w:pPr>
            <w:r w:rsidRPr="00245E00">
              <w:rPr>
                <w:lang w:val="en-US"/>
              </w:rPr>
              <w:t>Entering of reference values for speed, torque, DC-link voltage control.</w:t>
            </w:r>
          </w:p>
          <w:p w14:paraId="48B56CAE" w14:textId="1195CDE2" w:rsidR="00245E00" w:rsidRPr="00245E00" w:rsidRDefault="00245E00" w:rsidP="0056699F">
            <w:pPr>
              <w:widowControl w:val="0"/>
              <w:numPr>
                <w:ilvl w:val="1"/>
                <w:numId w:val="14"/>
              </w:numPr>
              <w:autoSpaceDE w:val="0"/>
              <w:autoSpaceDN w:val="0"/>
              <w:spacing w:line="256" w:lineRule="auto"/>
              <w:jc w:val="left"/>
              <w:rPr>
                <w:lang w:val="en-US"/>
              </w:rPr>
            </w:pPr>
            <w:r w:rsidRPr="00245E00">
              <w:rPr>
                <w:lang w:val="en-US"/>
              </w:rPr>
              <w:t>Data logging of basic measured signals given under requirement 1.11b).</w:t>
            </w:r>
          </w:p>
          <w:p w14:paraId="73172048" w14:textId="77777777" w:rsidR="00245E00" w:rsidRPr="00245E00" w:rsidRDefault="00245E00" w:rsidP="0056699F">
            <w:pPr>
              <w:numPr>
                <w:ilvl w:val="1"/>
                <w:numId w:val="14"/>
              </w:numPr>
              <w:contextualSpacing/>
              <w:jc w:val="left"/>
              <w:rPr>
                <w:lang w:val="en-US"/>
              </w:rPr>
            </w:pPr>
            <w:r w:rsidRPr="00245E00">
              <w:rPr>
                <w:lang w:val="en-US"/>
              </w:rPr>
              <w:t>Selection of various measuring modules (at least continuous operation S1, short-term operation S2, intermittent operation S3, adjustable load cycles and torque characteristics measurements).</w:t>
            </w:r>
          </w:p>
        </w:tc>
        <w:tc>
          <w:tcPr>
            <w:tcW w:w="2126" w:type="dxa"/>
            <w:tcBorders>
              <w:top w:val="single" w:sz="4" w:space="0" w:color="auto"/>
              <w:left w:val="single" w:sz="4" w:space="0" w:color="auto"/>
              <w:bottom w:val="single" w:sz="4" w:space="0" w:color="auto"/>
              <w:right w:val="single" w:sz="4" w:space="0" w:color="auto"/>
            </w:tcBorders>
          </w:tcPr>
          <w:p w14:paraId="593E5886" w14:textId="77777777" w:rsidR="00245E00" w:rsidRPr="00245E00" w:rsidRDefault="00245E00" w:rsidP="0056699F">
            <w:pPr>
              <w:spacing w:before="60" w:after="60"/>
              <w:jc w:val="center"/>
              <w:rPr>
                <w:lang w:val="en-US"/>
              </w:rPr>
            </w:pPr>
          </w:p>
          <w:p w14:paraId="47D6FBF3" w14:textId="77777777" w:rsidR="00245E00" w:rsidRPr="00245E00" w:rsidRDefault="00245E00" w:rsidP="0056699F">
            <w:pPr>
              <w:spacing w:before="60" w:after="60"/>
              <w:jc w:val="center"/>
              <w:rPr>
                <w:lang w:val="en-US"/>
              </w:rPr>
            </w:pPr>
          </w:p>
          <w:p w14:paraId="1D8C6901"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1)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2EA50908" w14:textId="77777777" w:rsidR="00245E00" w:rsidRPr="00245E00" w:rsidRDefault="00245E00" w:rsidP="0056699F">
            <w:pPr>
              <w:spacing w:before="60" w:after="60"/>
              <w:jc w:val="center"/>
              <w:rPr>
                <w:lang w:val="en-US"/>
              </w:rPr>
            </w:pPr>
          </w:p>
          <w:p w14:paraId="0C583E31" w14:textId="77777777" w:rsidR="00245E00" w:rsidRPr="00245E00" w:rsidRDefault="00245E00" w:rsidP="0056699F">
            <w:pPr>
              <w:widowControl w:val="0"/>
              <w:autoSpaceDE w:val="0"/>
              <w:autoSpaceDN w:val="0"/>
              <w:jc w:val="center"/>
              <w:rPr>
                <w:rFonts w:eastAsia="Calibri" w:cstheme="minorHAnsi"/>
                <w:b/>
                <w:sz w:val="20"/>
                <w:szCs w:val="20"/>
                <w:lang w:val="en-US"/>
              </w:rPr>
            </w:pPr>
            <w:r w:rsidRPr="00245E00">
              <w:rPr>
                <w:lang w:val="en-US"/>
              </w:rPr>
              <w:t xml:space="preserve">2)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30569FD0" w14:textId="77777777" w:rsidR="00245E00" w:rsidRPr="00245E00" w:rsidRDefault="00245E00" w:rsidP="0056699F">
            <w:pPr>
              <w:widowControl w:val="0"/>
              <w:autoSpaceDE w:val="0"/>
              <w:autoSpaceDN w:val="0"/>
              <w:jc w:val="center"/>
              <w:rPr>
                <w:lang w:val="en-US"/>
              </w:rPr>
            </w:pPr>
          </w:p>
          <w:p w14:paraId="063DC961"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3)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0B634769" w14:textId="77777777" w:rsidR="00245E00" w:rsidRPr="00245E00" w:rsidRDefault="00245E00" w:rsidP="0056699F">
            <w:pPr>
              <w:widowControl w:val="0"/>
              <w:autoSpaceDE w:val="0"/>
              <w:autoSpaceDN w:val="0"/>
              <w:jc w:val="center"/>
              <w:rPr>
                <w:lang w:val="en-US"/>
              </w:rPr>
            </w:pPr>
          </w:p>
          <w:p w14:paraId="7AB75152" w14:textId="77777777" w:rsidR="00245E00" w:rsidRPr="00245E00" w:rsidRDefault="00245E00" w:rsidP="0056699F">
            <w:pPr>
              <w:spacing w:before="60" w:after="60"/>
              <w:jc w:val="center"/>
              <w:rPr>
                <w:rFonts w:eastAsia="Calibri" w:cstheme="minorHAnsi"/>
                <w:b/>
                <w:sz w:val="20"/>
                <w:szCs w:val="20"/>
                <w:lang w:val="en-US"/>
              </w:rPr>
            </w:pPr>
            <w:r w:rsidRPr="00245E00">
              <w:rPr>
                <w:lang w:val="en-US"/>
              </w:rPr>
              <w:t xml:space="preserve">4) </w:t>
            </w:r>
            <w:r w:rsidRPr="00245E00">
              <w:rPr>
                <w:rFonts w:eastAsia="Calibri" w:cstheme="minorHAnsi"/>
                <w:b/>
                <w:sz w:val="20"/>
                <w:szCs w:val="20"/>
                <w:lang w:val="en-US"/>
              </w:rPr>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p w14:paraId="65B7B03F" w14:textId="77777777" w:rsidR="00245E00" w:rsidRPr="00245E00" w:rsidRDefault="00245E00" w:rsidP="0056699F">
            <w:pPr>
              <w:spacing w:before="60" w:after="60"/>
              <w:jc w:val="center"/>
              <w:rPr>
                <w:lang w:val="en-US" w:eastAsia="en-US"/>
              </w:rPr>
            </w:pPr>
          </w:p>
        </w:tc>
        <w:tc>
          <w:tcPr>
            <w:tcW w:w="3402" w:type="dxa"/>
            <w:tcBorders>
              <w:top w:val="single" w:sz="4" w:space="0" w:color="auto"/>
              <w:left w:val="single" w:sz="4" w:space="0" w:color="auto"/>
              <w:bottom w:val="single" w:sz="4" w:space="0" w:color="auto"/>
              <w:right w:val="single" w:sz="4" w:space="0" w:color="auto"/>
            </w:tcBorders>
          </w:tcPr>
          <w:p w14:paraId="52F14BA9" w14:textId="77777777" w:rsidR="00245E00" w:rsidRPr="00245E00" w:rsidRDefault="00245E00" w:rsidP="0056699F">
            <w:pPr>
              <w:spacing w:before="60" w:after="60"/>
              <w:ind w:right="-526"/>
              <w:rPr>
                <w:lang w:val="en-US" w:eastAsia="en-US"/>
              </w:rPr>
            </w:pPr>
          </w:p>
        </w:tc>
      </w:tr>
      <w:tr w:rsidR="000300EC" w:rsidRPr="00245E00" w14:paraId="3510F91A" w14:textId="77777777" w:rsidTr="0056699F">
        <w:tc>
          <w:tcPr>
            <w:tcW w:w="817" w:type="dxa"/>
            <w:tcBorders>
              <w:top w:val="single" w:sz="4" w:space="0" w:color="auto"/>
              <w:left w:val="single" w:sz="4" w:space="0" w:color="auto"/>
              <w:bottom w:val="nil"/>
              <w:right w:val="single" w:sz="4" w:space="0" w:color="auto"/>
            </w:tcBorders>
            <w:shd w:val="clear" w:color="auto" w:fill="BDD6EE" w:themeFill="accent1" w:themeFillTint="66"/>
          </w:tcPr>
          <w:p w14:paraId="6B842E18" w14:textId="3E79810B" w:rsidR="000300EC" w:rsidRPr="00245E00" w:rsidRDefault="000300EC" w:rsidP="0056699F">
            <w:pPr>
              <w:spacing w:before="60" w:after="60"/>
              <w:jc w:val="center"/>
              <w:rPr>
                <w:lang w:val="en-US" w:eastAsia="en-US"/>
              </w:rPr>
            </w:pPr>
            <w:r>
              <w:rPr>
                <w:lang w:val="en-US" w:eastAsia="en-US"/>
              </w:rPr>
              <w:t>1.14</w:t>
            </w:r>
          </w:p>
        </w:tc>
        <w:tc>
          <w:tcPr>
            <w:tcW w:w="1304" w:type="dxa"/>
            <w:tcBorders>
              <w:top w:val="single" w:sz="4" w:space="0" w:color="auto"/>
              <w:left w:val="single" w:sz="4" w:space="0" w:color="auto"/>
              <w:bottom w:val="nil"/>
              <w:right w:val="single" w:sz="4" w:space="0" w:color="auto"/>
            </w:tcBorders>
            <w:shd w:val="clear" w:color="auto" w:fill="BDD6EE" w:themeFill="accent1" w:themeFillTint="66"/>
          </w:tcPr>
          <w:p w14:paraId="48E94854" w14:textId="7E5A66CB" w:rsidR="000300EC" w:rsidRPr="00245E00" w:rsidRDefault="000300EC" w:rsidP="0056699F">
            <w:pPr>
              <w:spacing w:before="60" w:after="60"/>
              <w:jc w:val="center"/>
              <w:rPr>
                <w:lang w:val="en-US" w:eastAsia="en-US"/>
              </w:rPr>
            </w:pPr>
            <w:r>
              <w:rPr>
                <w:lang w:val="en-US" w:eastAsia="en-US"/>
              </w:rPr>
              <w:t>1 unit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F2FE41" w14:textId="4B9BA6C5" w:rsidR="000300EC" w:rsidRPr="003B4543" w:rsidRDefault="000300EC" w:rsidP="0056699F">
            <w:pPr>
              <w:spacing w:after="160" w:line="256" w:lineRule="auto"/>
              <w:rPr>
                <w:b/>
                <w:bCs/>
                <w:lang w:val="en-US"/>
              </w:rPr>
            </w:pPr>
            <w:r w:rsidRPr="00ED1290">
              <w:rPr>
                <w:b/>
                <w:bCs/>
                <w:lang w:val="en-US"/>
              </w:rPr>
              <w:t xml:space="preserve">Training: </w:t>
            </w:r>
          </w:p>
        </w:tc>
      </w:tr>
      <w:tr w:rsidR="00A70B8C" w:rsidRPr="00245E00" w14:paraId="6BD7FF55" w14:textId="77777777" w:rsidTr="0056699F">
        <w:tc>
          <w:tcPr>
            <w:tcW w:w="817" w:type="dxa"/>
            <w:tcBorders>
              <w:top w:val="nil"/>
              <w:left w:val="single" w:sz="4" w:space="0" w:color="auto"/>
              <w:right w:val="single" w:sz="4" w:space="0" w:color="auto"/>
            </w:tcBorders>
          </w:tcPr>
          <w:p w14:paraId="608A352D" w14:textId="77777777" w:rsidR="00A70B8C" w:rsidRPr="00245E00" w:rsidRDefault="00A70B8C" w:rsidP="0056699F">
            <w:pPr>
              <w:spacing w:before="60" w:after="60"/>
              <w:jc w:val="center"/>
              <w:rPr>
                <w:lang w:val="en-US" w:eastAsia="en-US"/>
              </w:rPr>
            </w:pPr>
          </w:p>
        </w:tc>
        <w:tc>
          <w:tcPr>
            <w:tcW w:w="1304" w:type="dxa"/>
            <w:tcBorders>
              <w:top w:val="nil"/>
              <w:left w:val="single" w:sz="4" w:space="0" w:color="auto"/>
              <w:right w:val="single" w:sz="4" w:space="0" w:color="auto"/>
            </w:tcBorders>
          </w:tcPr>
          <w:p w14:paraId="3126DCEF" w14:textId="77777777" w:rsidR="00A70B8C" w:rsidRPr="00245E00" w:rsidRDefault="00A70B8C" w:rsidP="0056699F">
            <w:pPr>
              <w:spacing w:before="60" w:after="60"/>
              <w:jc w:val="center"/>
              <w:rPr>
                <w:lang w:val="en-US" w:eastAsia="en-US"/>
              </w:rPr>
            </w:pPr>
          </w:p>
        </w:tc>
        <w:tc>
          <w:tcPr>
            <w:tcW w:w="6521" w:type="dxa"/>
            <w:tcBorders>
              <w:top w:val="single" w:sz="4" w:space="0" w:color="auto"/>
              <w:left w:val="single" w:sz="4" w:space="0" w:color="auto"/>
              <w:right w:val="single" w:sz="4" w:space="0" w:color="auto"/>
            </w:tcBorders>
            <w:shd w:val="clear" w:color="auto" w:fill="auto"/>
          </w:tcPr>
          <w:p w14:paraId="3AF691A5" w14:textId="46533E50" w:rsidR="00A70B8C" w:rsidRPr="00245E00" w:rsidRDefault="000300EC" w:rsidP="0056699F">
            <w:pPr>
              <w:widowControl w:val="0"/>
              <w:numPr>
                <w:ilvl w:val="0"/>
                <w:numId w:val="31"/>
              </w:numPr>
              <w:autoSpaceDE w:val="0"/>
              <w:autoSpaceDN w:val="0"/>
              <w:spacing w:line="256" w:lineRule="auto"/>
              <w:jc w:val="left"/>
              <w:rPr>
                <w:lang w:val="en-US"/>
              </w:rPr>
            </w:pPr>
            <w:r w:rsidRPr="000300EC">
              <w:rPr>
                <w:lang w:val="en-US"/>
              </w:rPr>
              <w:t xml:space="preserve">The training is conducted at the location of the University of Maribor, Faculty of Electrical Engineering and Computer </w:t>
            </w:r>
            <w:r w:rsidRPr="000300EC">
              <w:rPr>
                <w:lang w:val="en-US"/>
              </w:rPr>
              <w:lastRenderedPageBreak/>
              <w:t>Science (FERI), Koroška cesta 46, 2000 Maribor. The supplier must provide training for four (4) equipment users in a minimum of 12 working hours (2 days of 6 hours).</w:t>
            </w:r>
          </w:p>
        </w:tc>
        <w:tc>
          <w:tcPr>
            <w:tcW w:w="2126" w:type="dxa"/>
            <w:tcBorders>
              <w:top w:val="single" w:sz="4" w:space="0" w:color="auto"/>
              <w:left w:val="single" w:sz="4" w:space="0" w:color="auto"/>
              <w:right w:val="single" w:sz="4" w:space="0" w:color="auto"/>
            </w:tcBorders>
            <w:shd w:val="clear" w:color="auto" w:fill="auto"/>
          </w:tcPr>
          <w:p w14:paraId="203E3219" w14:textId="2DF31159" w:rsidR="00A70B8C" w:rsidRPr="00245E00" w:rsidRDefault="007F5B27" w:rsidP="0056699F">
            <w:pPr>
              <w:spacing w:before="60" w:after="60"/>
              <w:jc w:val="center"/>
              <w:rPr>
                <w:lang w:val="en-US"/>
              </w:rPr>
            </w:pPr>
            <w:r w:rsidRPr="00245E00">
              <w:rPr>
                <w:rFonts w:eastAsia="Calibri" w:cstheme="minorHAnsi"/>
                <w:b/>
                <w:sz w:val="20"/>
                <w:szCs w:val="20"/>
                <w:lang w:val="en-US"/>
              </w:rPr>
              <w:lastRenderedPageBreak/>
              <w:fldChar w:fldCharType="begin">
                <w:ffData>
                  <w:name w:val=""/>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YES        </w:t>
            </w:r>
            <w:r w:rsidRPr="00245E00">
              <w:rPr>
                <w:rFonts w:eastAsia="Calibri" w:cstheme="minorHAnsi"/>
                <w:b/>
                <w:sz w:val="20"/>
                <w:szCs w:val="20"/>
                <w:lang w:val="en-US"/>
              </w:rPr>
              <w:fldChar w:fldCharType="begin">
                <w:ffData>
                  <w:name w:val="Potrditev1"/>
                  <w:enabled/>
                  <w:calcOnExit w:val="0"/>
                  <w:checkBox>
                    <w:sizeAuto/>
                    <w:default w:val="0"/>
                  </w:checkBox>
                </w:ffData>
              </w:fldChar>
            </w:r>
            <w:r w:rsidRPr="00245E00">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245E00">
              <w:rPr>
                <w:rFonts w:eastAsia="Calibri" w:cstheme="minorHAnsi"/>
                <w:b/>
                <w:sz w:val="20"/>
                <w:szCs w:val="20"/>
                <w:lang w:val="en-US"/>
              </w:rPr>
              <w:fldChar w:fldCharType="end"/>
            </w:r>
            <w:r w:rsidRPr="00245E00">
              <w:rPr>
                <w:rFonts w:eastAsia="Calibri" w:cstheme="minorHAnsi"/>
                <w:b/>
                <w:sz w:val="20"/>
                <w:szCs w:val="20"/>
                <w:lang w:val="en-US"/>
              </w:rPr>
              <w:t xml:space="preserve"> NO</w:t>
            </w:r>
          </w:p>
        </w:tc>
        <w:tc>
          <w:tcPr>
            <w:tcW w:w="3402" w:type="dxa"/>
            <w:tcBorders>
              <w:top w:val="single" w:sz="4" w:space="0" w:color="auto"/>
              <w:left w:val="single" w:sz="4" w:space="0" w:color="auto"/>
              <w:right w:val="single" w:sz="4" w:space="0" w:color="auto"/>
            </w:tcBorders>
            <w:shd w:val="clear" w:color="auto" w:fill="auto"/>
          </w:tcPr>
          <w:p w14:paraId="0D14A3AE" w14:textId="77777777" w:rsidR="00A70B8C" w:rsidRPr="00245E00" w:rsidRDefault="00A70B8C" w:rsidP="0056699F">
            <w:pPr>
              <w:spacing w:before="60" w:after="60"/>
              <w:ind w:right="-526"/>
              <w:rPr>
                <w:lang w:val="en-US" w:eastAsia="en-US"/>
              </w:rPr>
            </w:pPr>
          </w:p>
        </w:tc>
      </w:tr>
    </w:tbl>
    <w:p w14:paraId="5660F79F" w14:textId="18F5F7B7" w:rsidR="000209BB" w:rsidRDefault="0056699F" w:rsidP="00E74207">
      <w:pPr>
        <w:rPr>
          <w:lang w:val="en-US"/>
        </w:rPr>
      </w:pPr>
      <w:r>
        <w:rPr>
          <w:lang w:val="en-US"/>
        </w:rPr>
        <w:br w:type="textWrapping" w:clear="all"/>
      </w:r>
    </w:p>
    <w:p w14:paraId="5AE0666D" w14:textId="2ACF943F" w:rsidR="00AC45E5" w:rsidRDefault="00AC45E5">
      <w:pPr>
        <w:spacing w:line="259" w:lineRule="auto"/>
        <w:jc w:val="left"/>
        <w:rPr>
          <w:lang w:val="en-US"/>
        </w:rPr>
      </w:pPr>
      <w:r>
        <w:rPr>
          <w:lang w:val="en-US"/>
        </w:rPr>
        <w:br w:type="page"/>
      </w:r>
    </w:p>
    <w:p w14:paraId="6A71B4DF" w14:textId="77777777" w:rsidR="00AC45E5" w:rsidRPr="00051936" w:rsidRDefault="00AC45E5" w:rsidP="00E74207">
      <w:pPr>
        <w:rPr>
          <w:lang w:val="en-US"/>
        </w:rPr>
      </w:pPr>
    </w:p>
    <w:tbl>
      <w:tblPr>
        <w:tblStyle w:val="Tabelamrea"/>
        <w:tblW w:w="14170" w:type="dxa"/>
        <w:tblLayout w:type="fixed"/>
        <w:tblLook w:val="04A0" w:firstRow="1" w:lastRow="0" w:firstColumn="1" w:lastColumn="0" w:noHBand="0" w:noVBand="1"/>
      </w:tblPr>
      <w:tblGrid>
        <w:gridCol w:w="8784"/>
        <w:gridCol w:w="1814"/>
        <w:gridCol w:w="29"/>
        <w:gridCol w:w="3543"/>
      </w:tblGrid>
      <w:tr w:rsidR="00405057" w:rsidRPr="00051936" w14:paraId="4219EBFA" w14:textId="77777777" w:rsidTr="005B3138">
        <w:tc>
          <w:tcPr>
            <w:tcW w:w="14170"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68A1F4" w14:textId="01DC6E97" w:rsidR="00405057" w:rsidRPr="00051936" w:rsidRDefault="00405057" w:rsidP="005B3138">
            <w:pPr>
              <w:spacing w:before="60" w:after="60"/>
              <w:rPr>
                <w:lang w:val="en-US" w:eastAsia="en-US"/>
              </w:rPr>
            </w:pPr>
            <w:r w:rsidRPr="00051936">
              <w:rPr>
                <w:b/>
                <w:bCs/>
                <w:lang w:val="en-US" w:eastAsia="en-US"/>
              </w:rPr>
              <w:t>Special requirements for the Built-in industrial computer to the fulfilment of the objectives in accordance with the Decree on green public procurement (Official Journal of the Republic of Slovenia RS, Nos. 51/17</w:t>
            </w:r>
            <w:r w:rsidR="002C394D">
              <w:rPr>
                <w:b/>
                <w:bCs/>
                <w:lang w:val="en-US" w:eastAsia="en-US"/>
              </w:rPr>
              <w:t xml:space="preserve">, </w:t>
            </w:r>
            <w:r w:rsidRPr="00051936">
              <w:rPr>
                <w:b/>
                <w:bCs/>
                <w:lang w:val="en-US" w:eastAsia="en-US"/>
              </w:rPr>
              <w:t>64/19</w:t>
            </w:r>
            <w:r w:rsidR="002C394D">
              <w:rPr>
                <w:b/>
                <w:bCs/>
                <w:lang w:val="en-US" w:eastAsia="en-US"/>
              </w:rPr>
              <w:t xml:space="preserve"> and </w:t>
            </w:r>
            <w:r w:rsidR="002C394D">
              <w:rPr>
                <w:b/>
              </w:rPr>
              <w:t>121/21</w:t>
            </w:r>
            <w:r w:rsidRPr="00051936">
              <w:rPr>
                <w:b/>
                <w:bCs/>
                <w:lang w:val="en-US" w:eastAsia="en-US"/>
              </w:rPr>
              <w:t>):</w:t>
            </w:r>
            <w:r w:rsidR="00291931" w:rsidRPr="00051936">
              <w:rPr>
                <w:b/>
                <w:bCs/>
                <w:lang w:val="en-US" w:eastAsia="en-US"/>
              </w:rPr>
              <w:t xml:space="preserve"> </w:t>
            </w:r>
            <w:r w:rsidRPr="00051936">
              <w:rPr>
                <w:b/>
                <w:bCs/>
                <w:lang w:val="en-US" w:eastAsia="en-US"/>
              </w:rPr>
              <w:t>(built in computer under 1.11a)</w:t>
            </w:r>
          </w:p>
        </w:tc>
      </w:tr>
      <w:tr w:rsidR="00E10A7D" w:rsidRPr="00051936" w14:paraId="3D96AC5B" w14:textId="77777777" w:rsidTr="00E10A7D">
        <w:tc>
          <w:tcPr>
            <w:tcW w:w="1059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4272FA" w14:textId="77777777" w:rsidR="00E10A7D" w:rsidRPr="00051936" w:rsidRDefault="00E10A7D" w:rsidP="005B3138">
            <w:pPr>
              <w:spacing w:before="60" w:after="60"/>
              <w:rPr>
                <w:b/>
                <w:bCs/>
                <w:lang w:val="en-US" w:eastAsia="en-US"/>
              </w:rPr>
            </w:pPr>
          </w:p>
        </w:tc>
        <w:tc>
          <w:tcPr>
            <w:tcW w:w="357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2CF3EE" w14:textId="30225ACA" w:rsidR="00E10A7D" w:rsidRPr="00051936" w:rsidRDefault="00E10A7D" w:rsidP="005B3138">
            <w:pPr>
              <w:spacing w:before="60" w:after="60"/>
              <w:rPr>
                <w:b/>
                <w:bCs/>
                <w:lang w:val="en-US" w:eastAsia="en-US"/>
              </w:rPr>
            </w:pPr>
            <w:r>
              <w:rPr>
                <w:b/>
              </w:rPr>
              <w:t>MEANS OF PROOF</w:t>
            </w:r>
            <w:r>
              <w:rPr>
                <w:rStyle w:val="Sprotnaopomba-sklic"/>
                <w:b/>
                <w:lang w:val="af-ZA"/>
              </w:rPr>
              <w:footnoteReference w:id="5"/>
            </w:r>
          </w:p>
        </w:tc>
      </w:tr>
      <w:tr w:rsidR="00405057" w:rsidRPr="00051936" w14:paraId="46322120" w14:textId="77777777" w:rsidTr="005B3138">
        <w:tc>
          <w:tcPr>
            <w:tcW w:w="8784" w:type="dxa"/>
            <w:tcBorders>
              <w:top w:val="single" w:sz="4" w:space="0" w:color="auto"/>
              <w:left w:val="single" w:sz="4" w:space="0" w:color="auto"/>
              <w:bottom w:val="single" w:sz="4" w:space="0" w:color="auto"/>
              <w:right w:val="single" w:sz="4" w:space="0" w:color="auto"/>
            </w:tcBorders>
          </w:tcPr>
          <w:p w14:paraId="777EA398" w14:textId="77777777" w:rsidR="00405057" w:rsidRPr="00051936" w:rsidRDefault="00405057" w:rsidP="005B3138">
            <w:pPr>
              <w:autoSpaceDN w:val="0"/>
              <w:spacing w:line="256" w:lineRule="auto"/>
              <w:jc w:val="left"/>
              <w:rPr>
                <w:lang w:val="en-US" w:eastAsia="en-US"/>
              </w:rPr>
            </w:pPr>
            <w:r w:rsidRPr="00051936">
              <w:rPr>
                <w:lang w:val="en-US"/>
              </w:rPr>
              <w:t>1. Computer complies with the latest Energy Star energy efficiency standards in force on the date of publication of the public tender’s notice or on the date of the invitation for submitting the tender, or equivalent standards.</w:t>
            </w:r>
          </w:p>
        </w:tc>
        <w:tc>
          <w:tcPr>
            <w:tcW w:w="1843" w:type="dxa"/>
            <w:gridSpan w:val="2"/>
            <w:tcBorders>
              <w:left w:val="single" w:sz="4" w:space="0" w:color="auto"/>
              <w:right w:val="single" w:sz="4" w:space="0" w:color="auto"/>
            </w:tcBorders>
            <w:vAlign w:val="center"/>
          </w:tcPr>
          <w:p w14:paraId="5056ECE3" w14:textId="77777777" w:rsidR="00405057" w:rsidRPr="00051936" w:rsidRDefault="00405057" w:rsidP="005B3138">
            <w:pPr>
              <w:spacing w:before="60" w:after="60"/>
              <w:jc w:val="center"/>
              <w:rPr>
                <w:lang w:val="en-US" w:eastAsia="en-US"/>
              </w:rPr>
            </w:pPr>
            <w:r w:rsidRPr="00051936">
              <w:rPr>
                <w:rFonts w:eastAsia="Calibri" w:cstheme="minorHAnsi"/>
                <w:b/>
                <w:sz w:val="20"/>
                <w:szCs w:val="20"/>
                <w:lang w:val="en-US"/>
              </w:rPr>
              <w:fldChar w:fldCharType="begin">
                <w:ffData>
                  <w:name w:val=""/>
                  <w:enabled/>
                  <w:calcOnExit w:val="0"/>
                  <w:checkBox>
                    <w:sizeAuto/>
                    <w:default w:val="0"/>
                  </w:checkBox>
                </w:ffData>
              </w:fldChar>
            </w:r>
            <w:r w:rsidRPr="00051936">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051936">
              <w:rPr>
                <w:rFonts w:eastAsia="Calibri" w:cstheme="minorHAnsi"/>
                <w:b/>
                <w:sz w:val="20"/>
                <w:szCs w:val="20"/>
                <w:lang w:val="en-US"/>
              </w:rPr>
              <w:fldChar w:fldCharType="end"/>
            </w:r>
            <w:r w:rsidRPr="00051936">
              <w:rPr>
                <w:rFonts w:eastAsia="Calibri" w:cstheme="minorHAnsi"/>
                <w:b/>
                <w:sz w:val="20"/>
                <w:szCs w:val="20"/>
                <w:lang w:val="en-US"/>
              </w:rPr>
              <w:t xml:space="preserve"> YES        </w:t>
            </w:r>
            <w:r w:rsidRPr="00051936">
              <w:rPr>
                <w:rFonts w:eastAsia="Calibri" w:cstheme="minorHAnsi"/>
                <w:b/>
                <w:sz w:val="20"/>
                <w:szCs w:val="20"/>
                <w:lang w:val="en-US"/>
              </w:rPr>
              <w:fldChar w:fldCharType="begin">
                <w:ffData>
                  <w:name w:val="Potrditev1"/>
                  <w:enabled/>
                  <w:calcOnExit w:val="0"/>
                  <w:checkBox>
                    <w:sizeAuto/>
                    <w:default w:val="0"/>
                  </w:checkBox>
                </w:ffData>
              </w:fldChar>
            </w:r>
            <w:r w:rsidRPr="00051936">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051936">
              <w:rPr>
                <w:rFonts w:eastAsia="Calibri" w:cstheme="minorHAnsi"/>
                <w:b/>
                <w:sz w:val="20"/>
                <w:szCs w:val="20"/>
                <w:lang w:val="en-US"/>
              </w:rPr>
              <w:fldChar w:fldCharType="end"/>
            </w:r>
            <w:r w:rsidRPr="00051936">
              <w:rPr>
                <w:rFonts w:eastAsia="Calibri" w:cstheme="minorHAnsi"/>
                <w:b/>
                <w:sz w:val="20"/>
                <w:szCs w:val="20"/>
                <w:lang w:val="en-US"/>
              </w:rPr>
              <w:t xml:space="preserve"> NO</w:t>
            </w:r>
          </w:p>
        </w:tc>
        <w:tc>
          <w:tcPr>
            <w:tcW w:w="3543" w:type="dxa"/>
            <w:tcBorders>
              <w:left w:val="single" w:sz="4" w:space="0" w:color="auto"/>
              <w:right w:val="single" w:sz="4" w:space="0" w:color="auto"/>
            </w:tcBorders>
          </w:tcPr>
          <w:p w14:paraId="31CAA53F" w14:textId="77777777" w:rsidR="00405057" w:rsidRPr="00051936" w:rsidRDefault="00405057" w:rsidP="005B3138">
            <w:pPr>
              <w:spacing w:before="60" w:after="60"/>
              <w:rPr>
                <w:lang w:val="en-US" w:eastAsia="en-US"/>
              </w:rPr>
            </w:pPr>
          </w:p>
        </w:tc>
      </w:tr>
      <w:tr w:rsidR="00405057" w:rsidRPr="00051936" w14:paraId="38943F8F" w14:textId="77777777" w:rsidTr="005B3138">
        <w:tc>
          <w:tcPr>
            <w:tcW w:w="8784" w:type="dxa"/>
            <w:tcBorders>
              <w:top w:val="single" w:sz="4" w:space="0" w:color="auto"/>
              <w:left w:val="single" w:sz="4" w:space="0" w:color="auto"/>
              <w:bottom w:val="single" w:sz="4" w:space="0" w:color="auto"/>
              <w:right w:val="single" w:sz="4" w:space="0" w:color="auto"/>
            </w:tcBorders>
          </w:tcPr>
          <w:p w14:paraId="0C2DAE28" w14:textId="77777777" w:rsidR="00405057" w:rsidRPr="00051936" w:rsidRDefault="00405057" w:rsidP="005B3138">
            <w:pPr>
              <w:jc w:val="left"/>
              <w:rPr>
                <w:rFonts w:cstheme="minorHAnsi"/>
                <w:szCs w:val="20"/>
                <w:lang w:val="en-US"/>
              </w:rPr>
            </w:pPr>
            <w:r w:rsidRPr="00051936">
              <w:rPr>
                <w:lang w:val="en-US" w:eastAsia="en-US"/>
              </w:rPr>
              <w:t>2. Computer is designed in such a way that the hard disk and memory are easily accessible using universally available tools (i.e. with a screwdriver, spatula, pliers, or tweezers) and are replaceable.</w:t>
            </w:r>
          </w:p>
        </w:tc>
        <w:tc>
          <w:tcPr>
            <w:tcW w:w="1843" w:type="dxa"/>
            <w:gridSpan w:val="2"/>
            <w:tcBorders>
              <w:left w:val="single" w:sz="4" w:space="0" w:color="auto"/>
              <w:right w:val="single" w:sz="4" w:space="0" w:color="auto"/>
            </w:tcBorders>
            <w:vAlign w:val="center"/>
          </w:tcPr>
          <w:p w14:paraId="4F7EECBA" w14:textId="77777777" w:rsidR="00405057" w:rsidRPr="00051936" w:rsidRDefault="00405057" w:rsidP="005B3138">
            <w:pPr>
              <w:spacing w:before="60" w:after="60"/>
              <w:jc w:val="center"/>
              <w:rPr>
                <w:lang w:val="en-US" w:eastAsia="en-US"/>
              </w:rPr>
            </w:pPr>
            <w:r w:rsidRPr="00051936">
              <w:rPr>
                <w:rFonts w:eastAsia="Calibri" w:cstheme="minorHAnsi"/>
                <w:b/>
                <w:sz w:val="20"/>
                <w:szCs w:val="20"/>
                <w:lang w:val="en-US"/>
              </w:rPr>
              <w:fldChar w:fldCharType="begin">
                <w:ffData>
                  <w:name w:val=""/>
                  <w:enabled/>
                  <w:calcOnExit w:val="0"/>
                  <w:checkBox>
                    <w:sizeAuto/>
                    <w:default w:val="0"/>
                  </w:checkBox>
                </w:ffData>
              </w:fldChar>
            </w:r>
            <w:r w:rsidRPr="00051936">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051936">
              <w:rPr>
                <w:rFonts w:eastAsia="Calibri" w:cstheme="minorHAnsi"/>
                <w:b/>
                <w:sz w:val="20"/>
                <w:szCs w:val="20"/>
                <w:lang w:val="en-US"/>
              </w:rPr>
              <w:fldChar w:fldCharType="end"/>
            </w:r>
            <w:r w:rsidRPr="00051936">
              <w:rPr>
                <w:rFonts w:eastAsia="Calibri" w:cstheme="minorHAnsi"/>
                <w:b/>
                <w:sz w:val="20"/>
                <w:szCs w:val="20"/>
                <w:lang w:val="en-US"/>
              </w:rPr>
              <w:t xml:space="preserve"> YES        </w:t>
            </w:r>
            <w:r w:rsidRPr="00051936">
              <w:rPr>
                <w:rFonts w:eastAsia="Calibri" w:cstheme="minorHAnsi"/>
                <w:b/>
                <w:sz w:val="20"/>
                <w:szCs w:val="20"/>
                <w:lang w:val="en-US"/>
              </w:rPr>
              <w:fldChar w:fldCharType="begin">
                <w:ffData>
                  <w:name w:val="Potrditev1"/>
                  <w:enabled/>
                  <w:calcOnExit w:val="0"/>
                  <w:checkBox>
                    <w:sizeAuto/>
                    <w:default w:val="0"/>
                  </w:checkBox>
                </w:ffData>
              </w:fldChar>
            </w:r>
            <w:r w:rsidRPr="00051936">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051936">
              <w:rPr>
                <w:rFonts w:eastAsia="Calibri" w:cstheme="minorHAnsi"/>
                <w:b/>
                <w:sz w:val="20"/>
                <w:szCs w:val="20"/>
                <w:lang w:val="en-US"/>
              </w:rPr>
              <w:fldChar w:fldCharType="end"/>
            </w:r>
            <w:r w:rsidRPr="00051936">
              <w:rPr>
                <w:rFonts w:eastAsia="Calibri" w:cstheme="minorHAnsi"/>
                <w:b/>
                <w:sz w:val="20"/>
                <w:szCs w:val="20"/>
                <w:lang w:val="en-US"/>
              </w:rPr>
              <w:t xml:space="preserve"> NO</w:t>
            </w:r>
          </w:p>
        </w:tc>
        <w:tc>
          <w:tcPr>
            <w:tcW w:w="3543" w:type="dxa"/>
            <w:tcBorders>
              <w:left w:val="single" w:sz="4" w:space="0" w:color="auto"/>
              <w:right w:val="single" w:sz="4" w:space="0" w:color="auto"/>
            </w:tcBorders>
          </w:tcPr>
          <w:p w14:paraId="534C7E40" w14:textId="77777777" w:rsidR="00405057" w:rsidRPr="00051936" w:rsidRDefault="00405057" w:rsidP="005B3138">
            <w:pPr>
              <w:spacing w:before="60" w:after="60"/>
              <w:rPr>
                <w:lang w:val="en-US" w:eastAsia="en-US"/>
              </w:rPr>
            </w:pPr>
          </w:p>
        </w:tc>
      </w:tr>
      <w:tr w:rsidR="00405057" w:rsidRPr="00051936" w14:paraId="54CD61B9" w14:textId="77777777" w:rsidTr="005B3138">
        <w:tc>
          <w:tcPr>
            <w:tcW w:w="8784" w:type="dxa"/>
            <w:tcBorders>
              <w:top w:val="single" w:sz="4" w:space="0" w:color="auto"/>
              <w:left w:val="single" w:sz="4" w:space="0" w:color="auto"/>
              <w:bottom w:val="single" w:sz="4" w:space="0" w:color="auto"/>
              <w:right w:val="single" w:sz="4" w:space="0" w:color="auto"/>
            </w:tcBorders>
          </w:tcPr>
          <w:p w14:paraId="2A57106A" w14:textId="77777777" w:rsidR="00405057" w:rsidRPr="00051936" w:rsidRDefault="00405057" w:rsidP="005B3138">
            <w:pPr>
              <w:rPr>
                <w:rFonts w:eastAsia="Calibri" w:cstheme="minorHAnsi"/>
                <w:lang w:val="en-US"/>
              </w:rPr>
            </w:pPr>
            <w:r w:rsidRPr="00051936">
              <w:rPr>
                <w:rFonts w:eastAsia="Calibri" w:cstheme="minorHAnsi"/>
                <w:lang w:val="en-US"/>
              </w:rPr>
              <w:t>3. The volume of the computer is measured in accordance with the SIST EN ISO 7779 standard and does not exceed 26 dB at the time of writing to the hard disk. The data must be labelled with the designation LpAm in dB.</w:t>
            </w:r>
          </w:p>
          <w:p w14:paraId="691D8693" w14:textId="77777777" w:rsidR="00405057" w:rsidRPr="00051936" w:rsidRDefault="00405057" w:rsidP="005B3138">
            <w:pPr>
              <w:jc w:val="left"/>
              <w:rPr>
                <w:rFonts w:cstheme="minorHAnsi"/>
                <w:szCs w:val="20"/>
                <w:lang w:val="en-US"/>
              </w:rPr>
            </w:pPr>
          </w:p>
        </w:tc>
        <w:tc>
          <w:tcPr>
            <w:tcW w:w="1843" w:type="dxa"/>
            <w:gridSpan w:val="2"/>
            <w:tcBorders>
              <w:left w:val="single" w:sz="4" w:space="0" w:color="auto"/>
              <w:right w:val="single" w:sz="4" w:space="0" w:color="auto"/>
            </w:tcBorders>
            <w:vAlign w:val="center"/>
          </w:tcPr>
          <w:p w14:paraId="2CC0ADF7" w14:textId="77777777" w:rsidR="00405057" w:rsidRPr="00051936" w:rsidRDefault="00405057" w:rsidP="005B3138">
            <w:pPr>
              <w:spacing w:before="60" w:after="60"/>
              <w:jc w:val="center"/>
              <w:rPr>
                <w:lang w:val="en-US" w:eastAsia="en-US"/>
              </w:rPr>
            </w:pPr>
            <w:r w:rsidRPr="00051936">
              <w:rPr>
                <w:rFonts w:eastAsia="Calibri" w:cstheme="minorHAnsi"/>
                <w:b/>
                <w:sz w:val="20"/>
                <w:szCs w:val="20"/>
                <w:lang w:val="en-US"/>
              </w:rPr>
              <w:fldChar w:fldCharType="begin">
                <w:ffData>
                  <w:name w:val=""/>
                  <w:enabled/>
                  <w:calcOnExit w:val="0"/>
                  <w:checkBox>
                    <w:sizeAuto/>
                    <w:default w:val="0"/>
                  </w:checkBox>
                </w:ffData>
              </w:fldChar>
            </w:r>
            <w:r w:rsidRPr="00051936">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051936">
              <w:rPr>
                <w:rFonts w:eastAsia="Calibri" w:cstheme="minorHAnsi"/>
                <w:b/>
                <w:sz w:val="20"/>
                <w:szCs w:val="20"/>
                <w:lang w:val="en-US"/>
              </w:rPr>
              <w:fldChar w:fldCharType="end"/>
            </w:r>
            <w:r w:rsidRPr="00051936">
              <w:rPr>
                <w:rFonts w:eastAsia="Calibri" w:cstheme="minorHAnsi"/>
                <w:b/>
                <w:sz w:val="20"/>
                <w:szCs w:val="20"/>
                <w:lang w:val="en-US"/>
              </w:rPr>
              <w:t xml:space="preserve"> YES        </w:t>
            </w:r>
            <w:r w:rsidRPr="00051936">
              <w:rPr>
                <w:rFonts w:eastAsia="Calibri" w:cstheme="minorHAnsi"/>
                <w:b/>
                <w:sz w:val="20"/>
                <w:szCs w:val="20"/>
                <w:lang w:val="en-US"/>
              </w:rPr>
              <w:fldChar w:fldCharType="begin">
                <w:ffData>
                  <w:name w:val="Potrditev1"/>
                  <w:enabled/>
                  <w:calcOnExit w:val="0"/>
                  <w:checkBox>
                    <w:sizeAuto/>
                    <w:default w:val="0"/>
                  </w:checkBox>
                </w:ffData>
              </w:fldChar>
            </w:r>
            <w:r w:rsidRPr="00051936">
              <w:rPr>
                <w:rFonts w:eastAsia="Calibri" w:cstheme="minorHAnsi"/>
                <w:b/>
                <w:sz w:val="20"/>
                <w:szCs w:val="20"/>
                <w:lang w:val="en-US"/>
              </w:rPr>
              <w:instrText xml:space="preserve"> FORMCHECKBOX </w:instrText>
            </w:r>
            <w:r w:rsidR="003C7443">
              <w:rPr>
                <w:rFonts w:eastAsia="Calibri" w:cstheme="minorHAnsi"/>
                <w:b/>
                <w:sz w:val="20"/>
                <w:szCs w:val="20"/>
                <w:lang w:val="en-US"/>
              </w:rPr>
            </w:r>
            <w:r w:rsidR="003C7443">
              <w:rPr>
                <w:rFonts w:eastAsia="Calibri" w:cstheme="minorHAnsi"/>
                <w:b/>
                <w:sz w:val="20"/>
                <w:szCs w:val="20"/>
                <w:lang w:val="en-US"/>
              </w:rPr>
              <w:fldChar w:fldCharType="separate"/>
            </w:r>
            <w:r w:rsidRPr="00051936">
              <w:rPr>
                <w:rFonts w:eastAsia="Calibri" w:cstheme="minorHAnsi"/>
                <w:b/>
                <w:sz w:val="20"/>
                <w:szCs w:val="20"/>
                <w:lang w:val="en-US"/>
              </w:rPr>
              <w:fldChar w:fldCharType="end"/>
            </w:r>
            <w:r w:rsidRPr="00051936">
              <w:rPr>
                <w:rFonts w:eastAsia="Calibri" w:cstheme="minorHAnsi"/>
                <w:b/>
                <w:sz w:val="20"/>
                <w:szCs w:val="20"/>
                <w:lang w:val="en-US"/>
              </w:rPr>
              <w:t xml:space="preserve"> NO</w:t>
            </w:r>
          </w:p>
        </w:tc>
        <w:tc>
          <w:tcPr>
            <w:tcW w:w="3543" w:type="dxa"/>
            <w:tcBorders>
              <w:left w:val="single" w:sz="4" w:space="0" w:color="auto"/>
              <w:right w:val="single" w:sz="4" w:space="0" w:color="auto"/>
            </w:tcBorders>
          </w:tcPr>
          <w:p w14:paraId="76DE9A2B" w14:textId="77777777" w:rsidR="00405057" w:rsidRPr="00051936" w:rsidRDefault="00405057" w:rsidP="005B3138">
            <w:pPr>
              <w:spacing w:before="60" w:after="60"/>
              <w:rPr>
                <w:lang w:val="en-US" w:eastAsia="en-US"/>
              </w:rPr>
            </w:pPr>
          </w:p>
        </w:tc>
      </w:tr>
    </w:tbl>
    <w:p w14:paraId="24700524" w14:textId="77777777" w:rsidR="00863AE6" w:rsidRPr="00051936" w:rsidRDefault="00863AE6"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051936" w14:paraId="239663AB" w14:textId="77777777" w:rsidTr="001D0F50">
        <w:trPr>
          <w:jc w:val="center"/>
        </w:trPr>
        <w:tc>
          <w:tcPr>
            <w:tcW w:w="2976" w:type="dxa"/>
          </w:tcPr>
          <w:p w14:paraId="25AB5AFC" w14:textId="06B1E0FA" w:rsidR="00A9198D" w:rsidRPr="00051936" w:rsidRDefault="00F327A3" w:rsidP="001D0F50">
            <w:pPr>
              <w:tabs>
                <w:tab w:val="left" w:pos="4395"/>
                <w:tab w:val="center" w:pos="4536"/>
                <w:tab w:val="right" w:pos="9072"/>
              </w:tabs>
              <w:spacing w:after="240"/>
              <w:jc w:val="center"/>
              <w:rPr>
                <w:rFonts w:cstheme="minorHAnsi"/>
                <w:sz w:val="20"/>
                <w:szCs w:val="20"/>
                <w:lang w:val="en-US"/>
              </w:rPr>
            </w:pPr>
            <w:r w:rsidRPr="00051936">
              <w:rPr>
                <w:rFonts w:cstheme="minorHAnsi"/>
                <w:sz w:val="20"/>
                <w:szCs w:val="20"/>
                <w:lang w:val="en-US"/>
              </w:rPr>
              <w:t>Place and date</w:t>
            </w:r>
            <w:r w:rsidR="00A9198D" w:rsidRPr="00051936">
              <w:rPr>
                <w:rFonts w:cstheme="minorHAnsi"/>
                <w:sz w:val="20"/>
                <w:szCs w:val="20"/>
                <w:lang w:val="en-US"/>
              </w:rPr>
              <w:t>:</w:t>
            </w:r>
          </w:p>
        </w:tc>
        <w:tc>
          <w:tcPr>
            <w:tcW w:w="2976" w:type="dxa"/>
          </w:tcPr>
          <w:p w14:paraId="39CE4D4A" w14:textId="349687CF" w:rsidR="00A9198D" w:rsidRPr="00051936" w:rsidRDefault="00F725B2" w:rsidP="001D0F50">
            <w:pPr>
              <w:tabs>
                <w:tab w:val="left" w:pos="4395"/>
                <w:tab w:val="center" w:pos="4536"/>
                <w:tab w:val="right" w:pos="9072"/>
              </w:tabs>
              <w:spacing w:after="240"/>
              <w:jc w:val="center"/>
              <w:rPr>
                <w:rFonts w:cstheme="minorHAnsi"/>
                <w:sz w:val="20"/>
                <w:szCs w:val="20"/>
                <w:lang w:val="en-US"/>
              </w:rPr>
            </w:pPr>
            <w:r w:rsidRPr="00051936">
              <w:rPr>
                <w:rFonts w:cstheme="minorHAnsi"/>
                <w:sz w:val="20"/>
                <w:szCs w:val="20"/>
                <w:lang w:val="en-US"/>
              </w:rPr>
              <w:t>S</w:t>
            </w:r>
            <w:r w:rsidR="00071B3C">
              <w:rPr>
                <w:rFonts w:cstheme="minorHAnsi"/>
                <w:sz w:val="20"/>
                <w:szCs w:val="20"/>
                <w:lang w:val="en-US"/>
              </w:rPr>
              <w:t>tamp</w:t>
            </w:r>
            <w:r w:rsidR="00A9198D" w:rsidRPr="00051936">
              <w:rPr>
                <w:rFonts w:cstheme="minorHAnsi"/>
                <w:sz w:val="20"/>
                <w:szCs w:val="20"/>
                <w:lang w:val="en-US"/>
              </w:rPr>
              <w:t>:</w:t>
            </w:r>
          </w:p>
        </w:tc>
        <w:tc>
          <w:tcPr>
            <w:tcW w:w="2976" w:type="dxa"/>
          </w:tcPr>
          <w:p w14:paraId="3A77DE42" w14:textId="16378DC2" w:rsidR="00A9198D" w:rsidRPr="00051936" w:rsidRDefault="00986E1E" w:rsidP="001D0F50">
            <w:pPr>
              <w:tabs>
                <w:tab w:val="left" w:pos="4395"/>
                <w:tab w:val="center" w:pos="4536"/>
                <w:tab w:val="right" w:pos="9072"/>
              </w:tabs>
              <w:spacing w:after="240"/>
              <w:jc w:val="center"/>
              <w:rPr>
                <w:rFonts w:cstheme="minorHAnsi"/>
                <w:sz w:val="20"/>
                <w:szCs w:val="20"/>
                <w:lang w:val="en-US"/>
              </w:rPr>
            </w:pPr>
            <w:r w:rsidRPr="00051936">
              <w:rPr>
                <w:rFonts w:cstheme="minorHAnsi"/>
                <w:sz w:val="20"/>
                <w:szCs w:val="20"/>
                <w:lang w:val="en-US"/>
              </w:rPr>
              <w:t>Authorized signature</w:t>
            </w:r>
            <w:r w:rsidR="00A9198D" w:rsidRPr="00051936">
              <w:rPr>
                <w:rFonts w:cstheme="minorHAnsi"/>
                <w:sz w:val="20"/>
                <w:szCs w:val="20"/>
                <w:lang w:val="en-US"/>
              </w:rPr>
              <w:t>:</w:t>
            </w:r>
          </w:p>
        </w:tc>
      </w:tr>
      <w:tr w:rsidR="00A9198D" w:rsidRPr="00051936" w14:paraId="1DA334BE" w14:textId="77777777" w:rsidTr="001D0F50">
        <w:trPr>
          <w:jc w:val="center"/>
        </w:trPr>
        <w:tc>
          <w:tcPr>
            <w:tcW w:w="2976" w:type="dxa"/>
            <w:tcBorders>
              <w:top w:val="nil"/>
              <w:left w:val="nil"/>
              <w:bottom w:val="single" w:sz="4" w:space="0" w:color="auto"/>
              <w:right w:val="nil"/>
            </w:tcBorders>
          </w:tcPr>
          <w:p w14:paraId="5B7A5ADB" w14:textId="1DB3A6E7" w:rsidR="00A9198D" w:rsidRPr="00051936" w:rsidRDefault="00A9198D" w:rsidP="001D0F50">
            <w:pPr>
              <w:tabs>
                <w:tab w:val="left" w:pos="4395"/>
                <w:tab w:val="center" w:pos="4536"/>
                <w:tab w:val="right" w:pos="9072"/>
              </w:tabs>
              <w:spacing w:after="240"/>
              <w:jc w:val="center"/>
              <w:rPr>
                <w:rFonts w:cstheme="minorHAnsi"/>
                <w:sz w:val="20"/>
                <w:szCs w:val="20"/>
                <w:lang w:val="en-US"/>
              </w:rPr>
            </w:pPr>
          </w:p>
        </w:tc>
        <w:tc>
          <w:tcPr>
            <w:tcW w:w="2976" w:type="dxa"/>
          </w:tcPr>
          <w:p w14:paraId="7FFC6530" w14:textId="77777777" w:rsidR="00A9198D" w:rsidRPr="00051936"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051936" w:rsidRDefault="00A9198D" w:rsidP="001D0F50">
            <w:pPr>
              <w:tabs>
                <w:tab w:val="left" w:pos="4395"/>
                <w:tab w:val="center" w:pos="4536"/>
                <w:tab w:val="right" w:pos="9072"/>
              </w:tabs>
              <w:spacing w:after="240"/>
              <w:jc w:val="center"/>
              <w:rPr>
                <w:rFonts w:cstheme="minorHAnsi"/>
                <w:sz w:val="20"/>
                <w:szCs w:val="20"/>
                <w:lang w:val="en-US"/>
              </w:rPr>
            </w:pPr>
          </w:p>
        </w:tc>
      </w:tr>
    </w:tbl>
    <w:p w14:paraId="00236E01" w14:textId="77777777" w:rsidR="00340A16" w:rsidRPr="00051936" w:rsidRDefault="00340A16" w:rsidP="008E29C6">
      <w:pPr>
        <w:rPr>
          <w:lang w:val="en-US"/>
        </w:rPr>
      </w:pPr>
    </w:p>
    <w:sectPr w:rsidR="00340A16" w:rsidRPr="00051936" w:rsidSect="00AC6D52">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A076" w14:textId="77777777" w:rsidR="00AE75E0" w:rsidRDefault="00AE75E0" w:rsidP="00233848">
      <w:r>
        <w:separator/>
      </w:r>
    </w:p>
  </w:endnote>
  <w:endnote w:type="continuationSeparator" w:id="0">
    <w:p w14:paraId="529BAFBE" w14:textId="77777777" w:rsidR="00AE75E0" w:rsidRDefault="00AE75E0" w:rsidP="00233848">
      <w:r>
        <w:continuationSeparator/>
      </w:r>
    </w:p>
  </w:endnote>
  <w:endnote w:type="continuationNotice" w:id="1">
    <w:p w14:paraId="796759F8" w14:textId="77777777" w:rsidR="00AE75E0" w:rsidRDefault="00AE7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C0DA0" w14:textId="77777777" w:rsidR="005F3076" w:rsidRDefault="005F30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8F45" w14:textId="5460BF5A" w:rsidR="001D0F50" w:rsidRPr="00CA14D2" w:rsidRDefault="003119C5" w:rsidP="00291931">
    <w:pPr>
      <w:pStyle w:val="Noga"/>
      <w:pBdr>
        <w:top w:val="single" w:sz="4" w:space="1" w:color="auto"/>
      </w:pBdr>
    </w:pPr>
    <w:r w:rsidRPr="003119C5">
      <w:rPr>
        <w:rFonts w:ascii="Calibri" w:hAnsi="Calibri" w:cs="Calibri"/>
        <w:sz w:val="16"/>
        <w:szCs w:val="16"/>
      </w:rPr>
      <w:t>302/9 – RIUM19P-67-FERI01/2022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5F3076">
      <w:rPr>
        <w:rFonts w:ascii="Calibri" w:hAnsi="Calibri" w:cs="Calibri"/>
        <w:sz w:val="16"/>
        <w:szCs w:val="16"/>
      </w:rPr>
      <w:t>Page</w:t>
    </w:r>
    <w:r w:rsidR="003C7443">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B96DB5">
      <w:rPr>
        <w:rFonts w:ascii="Calibri" w:hAnsi="Calibri" w:cs="Calibri"/>
        <w:noProof/>
        <w:sz w:val="16"/>
        <w:szCs w:val="16"/>
      </w:rPr>
      <w:t>2</w:t>
    </w:r>
    <w:r w:rsidR="001D0F50" w:rsidRPr="008D76A1">
      <w:rPr>
        <w:rFonts w:ascii="Calibri" w:hAnsi="Calibri" w:cs="Calibri"/>
        <w:sz w:val="16"/>
        <w:szCs w:val="16"/>
      </w:rPr>
      <w:fldChar w:fldCharType="end"/>
    </w:r>
    <w:r w:rsidR="003C7443">
      <w:rPr>
        <w:rFonts w:ascii="Calibri" w:hAnsi="Calibri" w:cs="Calibri"/>
        <w:sz w:val="16"/>
        <w:szCs w:val="16"/>
      </w:rPr>
      <w:t>/19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47C30E12" w:rsidR="001D0F50" w:rsidRPr="005F3076" w:rsidRDefault="00D07C3C" w:rsidP="00BD5C6E">
        <w:pPr>
          <w:pStyle w:val="Noga"/>
          <w:pBdr>
            <w:top w:val="single" w:sz="4" w:space="1" w:color="auto"/>
          </w:pBdr>
          <w:rPr>
            <w:rFonts w:ascii="Calibri" w:hAnsi="Calibri" w:cs="Calibri"/>
            <w:sz w:val="16"/>
            <w:szCs w:val="16"/>
            <w:lang w:val="en-GB"/>
          </w:rPr>
        </w:pPr>
        <w:r w:rsidRPr="00D07C3C">
          <w:rPr>
            <w:sz w:val="18"/>
            <w:szCs w:val="18"/>
          </w:rPr>
          <w:t>302/9 – RIUM19P-67-FERI01/2022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r>
        <w:r w:rsidR="001D0F50" w:rsidRPr="005F3076">
          <w:rPr>
            <w:rFonts w:ascii="Calibri" w:hAnsi="Calibri" w:cs="Calibri"/>
            <w:sz w:val="16"/>
            <w:szCs w:val="16"/>
            <w:lang w:val="en-GB"/>
          </w:rPr>
          <w:t xml:space="preserve">              </w:t>
        </w:r>
        <w:r w:rsidR="005F3076" w:rsidRPr="005F3076">
          <w:rPr>
            <w:rFonts w:ascii="Calibri" w:hAnsi="Calibri" w:cs="Calibri"/>
            <w:sz w:val="16"/>
            <w:szCs w:val="16"/>
            <w:lang w:val="en-GB"/>
          </w:rPr>
          <w:t>page</w:t>
        </w:r>
        <w:r w:rsidR="001D0F50" w:rsidRPr="005F3076">
          <w:rPr>
            <w:rFonts w:ascii="Calibri" w:hAnsi="Calibri" w:cs="Calibri"/>
            <w:sz w:val="16"/>
            <w:szCs w:val="16"/>
            <w:lang w:val="en-GB"/>
          </w:rPr>
          <w:t xml:space="preserve"> </w:t>
        </w:r>
        <w:r w:rsidR="001D0F50" w:rsidRPr="005F3076">
          <w:rPr>
            <w:rFonts w:ascii="Calibri" w:hAnsi="Calibri" w:cs="Calibri"/>
            <w:sz w:val="16"/>
            <w:szCs w:val="16"/>
            <w:lang w:val="en-GB"/>
          </w:rPr>
          <w:fldChar w:fldCharType="begin"/>
        </w:r>
        <w:r w:rsidR="001D0F50" w:rsidRPr="005F3076">
          <w:rPr>
            <w:rFonts w:ascii="Calibri" w:hAnsi="Calibri" w:cs="Calibri"/>
            <w:sz w:val="16"/>
            <w:szCs w:val="16"/>
            <w:lang w:val="en-GB"/>
          </w:rPr>
          <w:instrText xml:space="preserve"> PAGE  \* Arabic  \* MERGEFORMAT </w:instrText>
        </w:r>
        <w:r w:rsidR="001D0F50" w:rsidRPr="005F3076">
          <w:rPr>
            <w:rFonts w:ascii="Calibri" w:hAnsi="Calibri" w:cs="Calibri"/>
            <w:sz w:val="16"/>
            <w:szCs w:val="16"/>
            <w:lang w:val="en-GB"/>
          </w:rPr>
          <w:fldChar w:fldCharType="separate"/>
        </w:r>
        <w:r w:rsidR="00B96DB5" w:rsidRPr="005F3076">
          <w:rPr>
            <w:rFonts w:ascii="Calibri" w:hAnsi="Calibri" w:cs="Calibri"/>
            <w:noProof/>
            <w:sz w:val="16"/>
            <w:szCs w:val="16"/>
            <w:lang w:val="en-GB"/>
          </w:rPr>
          <w:t>1</w:t>
        </w:r>
        <w:r w:rsidR="001D0F50" w:rsidRPr="005F3076">
          <w:rPr>
            <w:rFonts w:ascii="Calibri" w:hAnsi="Calibri" w:cs="Calibri"/>
            <w:sz w:val="16"/>
            <w:szCs w:val="16"/>
            <w:lang w:val="en-GB"/>
          </w:rPr>
          <w:fldChar w:fldCharType="end"/>
        </w:r>
        <w:r w:rsidR="001D0F50" w:rsidRPr="005F3076">
          <w:rPr>
            <w:rFonts w:ascii="Calibri" w:hAnsi="Calibri" w:cs="Calibri"/>
            <w:sz w:val="16"/>
            <w:szCs w:val="16"/>
            <w:lang w:val="en-GB"/>
          </w:rPr>
          <w:t>/</w:t>
        </w:r>
        <w:r w:rsidR="001D0F50" w:rsidRPr="005F3076">
          <w:rPr>
            <w:rFonts w:ascii="Calibri" w:hAnsi="Calibri" w:cs="Calibri"/>
            <w:sz w:val="16"/>
            <w:szCs w:val="16"/>
            <w:lang w:val="en-GB"/>
          </w:rPr>
          <w:fldChar w:fldCharType="begin"/>
        </w:r>
        <w:r w:rsidR="001D0F50" w:rsidRPr="005F3076">
          <w:rPr>
            <w:rFonts w:ascii="Calibri" w:hAnsi="Calibri" w:cs="Calibri"/>
            <w:sz w:val="16"/>
            <w:szCs w:val="16"/>
            <w:lang w:val="en-GB"/>
          </w:rPr>
          <w:instrText xml:space="preserve"> NUMPAGES  \* Arabic  \* MERGEFORMAT </w:instrText>
        </w:r>
        <w:r w:rsidR="001D0F50" w:rsidRPr="005F3076">
          <w:rPr>
            <w:rFonts w:ascii="Calibri" w:hAnsi="Calibri" w:cs="Calibri"/>
            <w:sz w:val="16"/>
            <w:szCs w:val="16"/>
            <w:lang w:val="en-GB"/>
          </w:rPr>
          <w:fldChar w:fldCharType="separate"/>
        </w:r>
        <w:r w:rsidR="00B96DB5" w:rsidRPr="005F3076">
          <w:rPr>
            <w:rFonts w:ascii="Calibri" w:hAnsi="Calibri" w:cs="Calibri"/>
            <w:noProof/>
            <w:sz w:val="16"/>
            <w:szCs w:val="16"/>
            <w:lang w:val="en-GB"/>
          </w:rPr>
          <w:t>18</w:t>
        </w:r>
        <w:r w:rsidR="001D0F50" w:rsidRPr="005F3076">
          <w:rPr>
            <w:rFonts w:ascii="Calibri" w:hAnsi="Calibri" w:cs="Calibri"/>
            <w:sz w:val="16"/>
            <w:szCs w:val="16"/>
            <w:lang w:val="en-GB"/>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05058" w14:textId="77777777" w:rsidR="00AE75E0" w:rsidRDefault="00AE75E0" w:rsidP="00233848">
      <w:r>
        <w:separator/>
      </w:r>
    </w:p>
  </w:footnote>
  <w:footnote w:type="continuationSeparator" w:id="0">
    <w:p w14:paraId="4262538F" w14:textId="77777777" w:rsidR="00AE75E0" w:rsidRDefault="00AE75E0" w:rsidP="00233848">
      <w:r>
        <w:continuationSeparator/>
      </w:r>
    </w:p>
  </w:footnote>
  <w:footnote w:type="continuationNotice" w:id="1">
    <w:p w14:paraId="2F781A82" w14:textId="77777777" w:rsidR="00AE75E0" w:rsidRDefault="00AE75E0">
      <w:pPr>
        <w:spacing w:after="0"/>
      </w:pPr>
    </w:p>
  </w:footnote>
  <w:footnote w:id="2">
    <w:p w14:paraId="1072C95B" w14:textId="2AD0EE6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00EF539C" w:rsidRPr="001D103D">
        <w:rPr>
          <w:i w:val="0"/>
          <w:iCs/>
          <w:sz w:val="16"/>
          <w:szCs w:val="16"/>
          <w:lang w:val="en-GB"/>
        </w:rPr>
        <w:t xml:space="preserve">The operation is co-financed by the Republic of Slovenia, Ministry of Education, Science and Sport and the European Union from the European Regional Development Fund. </w:t>
      </w:r>
      <w:r w:rsidR="00B64BB7" w:rsidRPr="00B64BB7">
        <w:rPr>
          <w:i w:val="0"/>
          <w:iCs/>
          <w:sz w:val="16"/>
          <w:szCs w:val="16"/>
          <w:lang w:val="en-GB"/>
        </w:rPr>
        <w:t>The operation is carried out under priority axis 1 of the Operational Program for Implementation of the European Cohesion Policy 2014–2020:</w:t>
      </w:r>
      <w:r w:rsidR="00C9032B">
        <w:rPr>
          <w:i w:val="0"/>
          <w:iCs/>
          <w:sz w:val="16"/>
          <w:szCs w:val="16"/>
          <w:lang w:val="en-GB"/>
        </w:rPr>
        <w:t xml:space="preserve"> </w:t>
      </w:r>
      <w:r w:rsidR="00C9032B" w:rsidRPr="00C9032B">
        <w:rPr>
          <w:i w:val="0"/>
          <w:iCs/>
          <w:sz w:val="16"/>
          <w:szCs w:val="16"/>
          <w:lang w:val="en-GB"/>
        </w:rPr>
        <w:t>''International competitiveness of research, innovation and technological development, in line with smart specialization for increased competitiveness and greening of the economy'', priority investment 1.1 ''Strengthening R&amp;I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 w:id="3">
    <w:p w14:paraId="5A867634" w14:textId="120A0259" w:rsidR="00245E00" w:rsidRPr="00173592" w:rsidRDefault="00245E00" w:rsidP="00245E00">
      <w:pPr>
        <w:pStyle w:val="Sprotnaopomba-besedilo"/>
        <w:rPr>
          <w:rFonts w:asciiTheme="minorHAnsi" w:hAnsiTheme="minorHAnsi" w:cstheme="minorHAnsi"/>
          <w:i w:val="0"/>
          <w:szCs w:val="18"/>
          <w:lang w:val="en-US"/>
        </w:rPr>
      </w:pPr>
      <w:r w:rsidRPr="00173592">
        <w:rPr>
          <w:rStyle w:val="Sprotnaopomba-sklic"/>
          <w:lang w:val="en-US"/>
        </w:rPr>
        <w:footnoteRef/>
      </w:r>
      <w:r w:rsidRPr="00173592">
        <w:rPr>
          <w:lang w:val="en-US"/>
        </w:rPr>
        <w:t xml:space="preserve"> </w:t>
      </w:r>
      <w:r w:rsidR="00574569" w:rsidRPr="00173592">
        <w:rPr>
          <w:rFonts w:asciiTheme="minorHAnsi" w:hAnsiTheme="minorHAnsi"/>
          <w:i w:val="0"/>
          <w:szCs w:val="22"/>
          <w:lang w:val="en-US"/>
        </w:rPr>
        <w:t>The tenderer must mark whether the offered equipment is meeting (or exceeding) the required technical specifications of the offered equipment according to all Contracting Authority’s requirements.</w:t>
      </w:r>
    </w:p>
  </w:footnote>
  <w:footnote w:id="4">
    <w:p w14:paraId="73717F0E" w14:textId="77464663" w:rsidR="00245E00" w:rsidRPr="00574569" w:rsidRDefault="00245E00" w:rsidP="00245E00">
      <w:pPr>
        <w:pStyle w:val="Sprotnaopomba-besedilo"/>
        <w:rPr>
          <w:sz w:val="16"/>
          <w:szCs w:val="16"/>
        </w:rPr>
      </w:pPr>
      <w:r w:rsidRPr="00173592">
        <w:rPr>
          <w:rStyle w:val="Sprotnaopomba-sklic"/>
          <w:lang w:val="en-US"/>
        </w:rPr>
        <w:footnoteRef/>
      </w:r>
      <w:r w:rsidR="00574569" w:rsidRPr="00173592">
        <w:rPr>
          <w:rFonts w:asciiTheme="minorHAnsi" w:hAnsiTheme="minorHAnsi"/>
          <w:i w:val="0"/>
          <w:sz w:val="16"/>
          <w:lang w:val="en-US"/>
        </w:rPr>
        <w:t xml:space="preserve"> </w:t>
      </w:r>
      <w:r w:rsidR="00574569" w:rsidRPr="00173592">
        <w:rPr>
          <w:rFonts w:asciiTheme="minorHAnsi" w:hAnsiTheme="minorHAnsi"/>
          <w:i w:val="0"/>
          <w:szCs w:val="22"/>
          <w:lang w:val="en-US"/>
        </w:rPr>
        <w:t xml:space="preserve">The tenderer has to indicate </w:t>
      </w:r>
      <w:r w:rsidR="00574569" w:rsidRPr="00173592">
        <w:rPr>
          <w:rFonts w:asciiTheme="minorHAnsi" w:hAnsiTheme="minorHAnsi"/>
          <w:b/>
          <w:bCs/>
          <w:i w:val="0"/>
          <w:szCs w:val="22"/>
          <w:lang w:val="en-US"/>
        </w:rPr>
        <w:t>the name of the accompanying equipment manufacturer’s catalogue or brochure and number of the page</w:t>
      </w:r>
      <w:r w:rsidR="00574569" w:rsidRPr="00173592">
        <w:rPr>
          <w:rFonts w:asciiTheme="minorHAnsi" w:hAnsiTheme="minorHAnsi"/>
          <w:i w:val="0"/>
          <w:szCs w:val="22"/>
          <w:lang w:val="en-US"/>
        </w:rPr>
        <w:t xml:space="preserve"> containing the relevant technical specifications. In exceptional cases, the tenderer may also provide a link to the website of the equipment manufacturer which includes an indication of the relevant technical specifications. Where a link to the online document is provided, the tenderer has to provide the number of the page containing the relevant technical specifications.</w:t>
      </w:r>
      <w:r w:rsidR="00574569" w:rsidRPr="00173592">
        <w:rPr>
          <w:sz w:val="20"/>
          <w:szCs w:val="22"/>
          <w:lang w:val="en-US"/>
        </w:rPr>
        <w:t xml:space="preserve"> </w:t>
      </w:r>
      <w:r w:rsidR="00574569" w:rsidRPr="00173592">
        <w:rPr>
          <w:rFonts w:asciiTheme="minorHAnsi" w:hAnsiTheme="minorHAnsi"/>
          <w:i w:val="0"/>
          <w:szCs w:val="22"/>
          <w:lang w:val="en-US"/>
        </w:rPr>
        <w:t>Upon submitting the tender, the tenderer submits together with Attachment No. 2 means of proof on meeting the minimum technical requirements and in case of stating a link to online documents, provides for accuracy and activity of these in Word format</w:t>
      </w:r>
      <w:r w:rsidR="00606C81" w:rsidRPr="00173592">
        <w:rPr>
          <w:i w:val="0"/>
          <w:sz w:val="20"/>
          <w:szCs w:val="22"/>
          <w:lang w:val="en-US"/>
        </w:rPr>
        <w:t>.</w:t>
      </w:r>
    </w:p>
  </w:footnote>
  <w:footnote w:id="5">
    <w:p w14:paraId="3101C216" w14:textId="20371592" w:rsidR="00E10A7D" w:rsidRPr="0089019A" w:rsidRDefault="00E10A7D" w:rsidP="00E10A7D">
      <w:pPr>
        <w:pStyle w:val="Sprotnaopomba-besedilo"/>
        <w:rPr>
          <w:rFonts w:asciiTheme="minorHAnsi" w:hAnsiTheme="minorHAnsi" w:cstheme="minorHAnsi"/>
          <w:b/>
          <w:bCs/>
          <w:sz w:val="16"/>
          <w:szCs w:val="16"/>
          <w:lang w:val="en-US"/>
        </w:rPr>
      </w:pPr>
      <w:r w:rsidRPr="0089019A">
        <w:rPr>
          <w:rStyle w:val="Sprotnaopomba-sklic"/>
          <w:rFonts w:asciiTheme="minorHAnsi" w:hAnsiTheme="minorHAnsi" w:cstheme="minorHAnsi"/>
          <w:b/>
          <w:bCs/>
          <w:sz w:val="14"/>
          <w:szCs w:val="14"/>
          <w:lang w:val="en-US"/>
        </w:rPr>
        <w:footnoteRef/>
      </w:r>
      <w:r w:rsidRPr="0089019A">
        <w:rPr>
          <w:rFonts w:asciiTheme="minorHAnsi" w:hAnsiTheme="minorHAnsi" w:cstheme="minorHAnsi"/>
          <w:b/>
          <w:bCs/>
          <w:sz w:val="14"/>
          <w:szCs w:val="14"/>
          <w:lang w:val="en-US"/>
        </w:rPr>
        <w:t xml:space="preserve"> </w:t>
      </w:r>
      <w:r w:rsidRPr="0056699F">
        <w:rPr>
          <w:rFonts w:asciiTheme="minorHAnsi" w:eastAsiaTheme="minorHAnsi" w:hAnsiTheme="minorHAnsi" w:cstheme="minorBidi"/>
          <w:b/>
          <w:bCs/>
          <w:i w:val="0"/>
          <w:sz w:val="20"/>
          <w:lang w:val="en-US" w:eastAsia="sl-SI"/>
        </w:rPr>
        <w:t>For item 1.</w:t>
      </w:r>
      <w:r w:rsidR="00291931" w:rsidRPr="0056699F">
        <w:rPr>
          <w:rFonts w:asciiTheme="minorHAnsi" w:eastAsiaTheme="minorHAnsi" w:hAnsiTheme="minorHAnsi" w:cstheme="minorBidi"/>
          <w:b/>
          <w:bCs/>
          <w:i w:val="0"/>
          <w:sz w:val="20"/>
          <w:lang w:val="en-US" w:eastAsia="sl-SI"/>
        </w:rPr>
        <w:t xml:space="preserve">11 a Built-in industrial computer (personal computer) </w:t>
      </w:r>
      <w:r w:rsidRPr="0056699F">
        <w:rPr>
          <w:rFonts w:asciiTheme="minorHAnsi" w:eastAsiaTheme="minorHAnsi" w:hAnsiTheme="minorHAnsi" w:cstheme="minorBidi"/>
          <w:b/>
          <w:bCs/>
          <w:i w:val="0"/>
          <w:sz w:val="20"/>
          <w:lang w:val="en-US" w:eastAsia="sl-SI"/>
        </w:rPr>
        <w:t xml:space="preserve">as means of proof it shall </w:t>
      </w:r>
      <w:r w:rsidRPr="0056699F">
        <w:rPr>
          <w:rFonts w:asciiTheme="minorHAnsi" w:eastAsiaTheme="minorHAnsi" w:hAnsiTheme="minorHAnsi" w:cstheme="minorBidi"/>
          <w:b/>
          <w:bCs/>
          <w:i w:val="0"/>
          <w:color w:val="7030A0"/>
          <w:sz w:val="20"/>
          <w:lang w:val="en-US" w:eastAsia="sl-SI"/>
        </w:rPr>
        <w:t xml:space="preserve">indicate the certificate or proof of compliance </w:t>
      </w:r>
      <w:r w:rsidRPr="0056699F">
        <w:rPr>
          <w:rFonts w:asciiTheme="minorHAnsi" w:eastAsiaTheme="minorHAnsi" w:hAnsiTheme="minorHAnsi" w:cstheme="minorBidi"/>
          <w:b/>
          <w:bCs/>
          <w:i w:val="0"/>
          <w:sz w:val="20"/>
          <w:lang w:val="en-US" w:eastAsia="sl-SI"/>
        </w:rPr>
        <w:t xml:space="preserve">with the requirements of the Decree on Green Public Procurement (Official Gazette of the Republic of Slovenia, No. 51/17, 64/19 and 121/21), </w:t>
      </w:r>
      <w:r w:rsidRPr="0056699F">
        <w:rPr>
          <w:rFonts w:asciiTheme="minorHAnsi" w:eastAsiaTheme="minorHAnsi" w:hAnsiTheme="minorHAnsi" w:cstheme="minorBidi"/>
          <w:b/>
          <w:bCs/>
          <w:i w:val="0"/>
          <w:color w:val="7030A0"/>
          <w:sz w:val="20"/>
          <w:lang w:val="en-US" w:eastAsia="sl-SI"/>
        </w:rPr>
        <w:t xml:space="preserve">as specified in the Technical Specifications </w:t>
      </w:r>
      <w:r w:rsidRPr="0056699F">
        <w:rPr>
          <w:rFonts w:asciiTheme="minorHAnsi" w:eastAsiaTheme="minorHAnsi" w:hAnsiTheme="minorHAnsi" w:cstheme="minorBidi"/>
          <w:b/>
          <w:bCs/>
          <w:i w:val="0"/>
          <w:sz w:val="20"/>
          <w:lang w:val="en-US" w:eastAsia="sl-SI"/>
        </w:rPr>
        <w:t xml:space="preserve">that are part of these procurement documents and </w:t>
      </w:r>
      <w:r w:rsidRPr="0056699F">
        <w:rPr>
          <w:rFonts w:asciiTheme="minorHAnsi" w:eastAsiaTheme="minorHAnsi" w:hAnsiTheme="minorHAnsi" w:cstheme="minorBidi"/>
          <w:b/>
          <w:bCs/>
          <w:i w:val="0"/>
          <w:color w:val="7030A0"/>
          <w:sz w:val="20"/>
          <w:u w:val="single"/>
          <w:lang w:val="en-US" w:eastAsia="sl-SI"/>
        </w:rPr>
        <w:t>submit it with the tender</w:t>
      </w:r>
      <w:r w:rsidRPr="0056699F">
        <w:rPr>
          <w:rFonts w:asciiTheme="minorHAnsi" w:eastAsiaTheme="minorHAnsi" w:hAnsiTheme="minorHAnsi" w:cstheme="minorBidi"/>
          <w:b/>
          <w:bCs/>
          <w:i w:val="0"/>
          <w:sz w:val="20"/>
          <w:lang w:val="en-US" w:eastAsia="sl-SI"/>
        </w:rPr>
        <w:t>, together with the rest of the tenderer’s technical documents.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A0DB" w14:textId="77777777" w:rsidR="005F3076" w:rsidRDefault="005F307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7297176" w:rsidR="001D0F50" w:rsidRPr="008B1FDF" w:rsidRDefault="009E79FF" w:rsidP="00583457">
    <w:pPr>
      <w:pStyle w:val="Naslov4"/>
      <w:pBdr>
        <w:bottom w:val="single" w:sz="4" w:space="1" w:color="BFBFBF" w:themeColor="background1" w:themeShade="BF"/>
      </w:pBdr>
    </w:pPr>
    <w:r>
      <w:rPr>
        <w:rFonts w:cstheme="minorHAnsi"/>
        <w:lang w:val="en-US"/>
      </w:rPr>
      <w:t>Attachment</w:t>
    </w:r>
    <w:r w:rsidRPr="00BF1AA1">
      <w:rPr>
        <w:rFonts w:cstheme="minorHAnsi"/>
        <w:lang w:val="en-US"/>
      </w:rPr>
      <w:t xml:space="preserve"> 2: </w:t>
    </w:r>
    <w:r w:rsidRPr="00F445CB">
      <w:rPr>
        <w:rFonts w:cstheme="minorHAnsi"/>
        <w:lang w:val="en-US"/>
      </w:rPr>
      <w:t>Declaration of Compliance with the Cont</w:t>
    </w:r>
    <w:r>
      <w:rPr>
        <w:rFonts w:cstheme="minorHAnsi"/>
        <w:lang w:val="en-US"/>
      </w:rPr>
      <w:t>r</w:t>
    </w:r>
    <w:r w:rsidRPr="00F445CB">
      <w:rPr>
        <w:rFonts w:cstheme="minorHAnsi"/>
        <w:lang w:val="en-US"/>
      </w:rPr>
      <w:t xml:space="preserve">acting Authority’s Minimum Technical Requirements and Specifications of the Offered Equipment </w:t>
    </w:r>
    <w:r>
      <w:rPr>
        <w:rFonts w:cstheme="minorHAnsi"/>
        <w:lang w:val="en-US"/>
      </w:rPr>
      <w:t>(form No. 13)</w:t>
    </w:r>
    <w:r w:rsidR="001D0F50">
      <w:tab/>
    </w:r>
    <w:r w:rsidR="001D0F5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070BC72B" w:rsidR="001D0F50" w:rsidRPr="004B5655" w:rsidRDefault="00BA3A24" w:rsidP="00A80B38">
    <w:pPr>
      <w:pStyle w:val="Glava"/>
      <w:pBdr>
        <w:bottom w:val="single" w:sz="6" w:space="1" w:color="auto"/>
      </w:pBdr>
      <w:rPr>
        <w:rFonts w:cstheme="minorHAnsi"/>
        <w:sz w:val="18"/>
        <w:szCs w:val="18"/>
      </w:rPr>
    </w:pPr>
    <w:r>
      <w:rPr>
        <w:rFonts w:cstheme="minorHAnsi"/>
        <w:sz w:val="18"/>
        <w:szCs w:val="18"/>
        <w:lang w:val="en-US"/>
      </w:rPr>
      <w:t>Attachment</w:t>
    </w:r>
    <w:r w:rsidR="001129AD" w:rsidRPr="00BF1AA1">
      <w:rPr>
        <w:rFonts w:cstheme="minorHAnsi"/>
        <w:sz w:val="18"/>
        <w:szCs w:val="18"/>
        <w:lang w:val="en-US"/>
      </w:rPr>
      <w:t xml:space="preserve"> 2: </w:t>
    </w:r>
    <w:r w:rsidR="00F445CB" w:rsidRPr="00F445CB">
      <w:rPr>
        <w:rFonts w:cstheme="minorHAnsi"/>
        <w:sz w:val="18"/>
        <w:szCs w:val="18"/>
        <w:lang w:val="en-US"/>
      </w:rPr>
      <w:t>Declaration of Compliance with the Cont</w:t>
    </w:r>
    <w:r w:rsidR="00F445CB">
      <w:rPr>
        <w:rFonts w:cstheme="minorHAnsi"/>
        <w:sz w:val="18"/>
        <w:szCs w:val="18"/>
        <w:lang w:val="en-US"/>
      </w:rPr>
      <w:t>r</w:t>
    </w:r>
    <w:r w:rsidR="00F445CB" w:rsidRPr="00F445CB">
      <w:rPr>
        <w:rFonts w:cstheme="minorHAnsi"/>
        <w:sz w:val="18"/>
        <w:szCs w:val="18"/>
        <w:lang w:val="en-US"/>
      </w:rPr>
      <w:t xml:space="preserve">acting Authority’s Minimum Technical Requirements and Specifications of the Offered Equipment </w:t>
    </w:r>
    <w:r w:rsidR="001129AD">
      <w:rPr>
        <w:rFonts w:cstheme="minorHAnsi"/>
        <w:sz w:val="18"/>
        <w:szCs w:val="18"/>
        <w:lang w:val="en-US"/>
      </w:rPr>
      <w:t>(form No. 13)</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7B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C27669F"/>
    <w:multiLevelType w:val="hybridMultilevel"/>
    <w:tmpl w:val="44500D1E"/>
    <w:lvl w:ilvl="0" w:tplc="54B2A0B0">
      <w:start w:val="6"/>
      <w:numFmt w:val="lowerLetter"/>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3A722E7"/>
    <w:multiLevelType w:val="hybridMultilevel"/>
    <w:tmpl w:val="78782C3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3F55111"/>
    <w:multiLevelType w:val="hybridMultilevel"/>
    <w:tmpl w:val="55B434F8"/>
    <w:lvl w:ilvl="0" w:tplc="FFFFFFFF">
      <w:start w:val="1"/>
      <w:numFmt w:val="lowerLetter"/>
      <w:lvlText w:val="%1)"/>
      <w:lvlJc w:val="left"/>
      <w:pPr>
        <w:ind w:left="720" w:hanging="360"/>
      </w:pPr>
      <w:rPr>
        <w:color w:val="auto"/>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7467C0A"/>
    <w:multiLevelType w:val="hybridMultilevel"/>
    <w:tmpl w:val="9EE8B68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7555CC4"/>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85A66BC"/>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A8632F3"/>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2A41B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C0102DE"/>
    <w:multiLevelType w:val="hybridMultilevel"/>
    <w:tmpl w:val="88362ADA"/>
    <w:lvl w:ilvl="0" w:tplc="FFFFFFFF">
      <w:start w:val="1"/>
      <w:numFmt w:val="lowerLetter"/>
      <w:lvlText w:val="%1)"/>
      <w:lvlJc w:val="left"/>
      <w:pPr>
        <w:ind w:left="720" w:hanging="360"/>
      </w:pPr>
      <w:rPr>
        <w:color w:val="auto"/>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666569A"/>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A2C145A"/>
    <w:multiLevelType w:val="hybridMultilevel"/>
    <w:tmpl w:val="D68EA3FC"/>
    <w:lvl w:ilvl="0" w:tplc="20000017">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6D3313"/>
    <w:multiLevelType w:val="hybridMultilevel"/>
    <w:tmpl w:val="29D2B0F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6D426EF"/>
    <w:multiLevelType w:val="hybridMultilevel"/>
    <w:tmpl w:val="E7786EF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8E60040"/>
    <w:multiLevelType w:val="hybridMultilevel"/>
    <w:tmpl w:val="36222476"/>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C3C17AA"/>
    <w:multiLevelType w:val="hybridMultilevel"/>
    <w:tmpl w:val="0E623BF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DFB790E"/>
    <w:multiLevelType w:val="hybridMultilevel"/>
    <w:tmpl w:val="DF8EF8C0"/>
    <w:lvl w:ilvl="0" w:tplc="54B2A0B0">
      <w:start w:val="6"/>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465211"/>
    <w:multiLevelType w:val="hybridMultilevel"/>
    <w:tmpl w:val="08FC0586"/>
    <w:lvl w:ilvl="0" w:tplc="FFFFFFFF">
      <w:start w:val="6"/>
      <w:numFmt w:val="lowerLetter"/>
      <w:lvlText w:val="%1)"/>
      <w:lvlJc w:val="left"/>
      <w:pPr>
        <w:ind w:left="720" w:hanging="360"/>
      </w:pPr>
      <w:rPr>
        <w:rFonts w:hint="default"/>
        <w:color w:val="auto"/>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5E76763"/>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63092E1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7D232B4"/>
    <w:multiLevelType w:val="hybridMultilevel"/>
    <w:tmpl w:val="9DB4AE0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460A56"/>
    <w:multiLevelType w:val="hybridMultilevel"/>
    <w:tmpl w:val="08FC0586"/>
    <w:lvl w:ilvl="0" w:tplc="54B2A0B0">
      <w:start w:val="6"/>
      <w:numFmt w:val="lowerLetter"/>
      <w:lvlText w:val="%1)"/>
      <w:lvlJc w:val="left"/>
      <w:pPr>
        <w:ind w:left="720" w:hanging="360"/>
      </w:pPr>
      <w:rPr>
        <w:rFonts w:hint="default"/>
        <w:color w:val="auto"/>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6B084F62"/>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32A6B4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35E2C5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36F43D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A585C54"/>
    <w:multiLevelType w:val="hybridMultilevel"/>
    <w:tmpl w:val="7F3827C4"/>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B3208A6"/>
    <w:multiLevelType w:val="hybridMultilevel"/>
    <w:tmpl w:val="401CEB70"/>
    <w:lvl w:ilvl="0" w:tplc="FFFFFFFF">
      <w:start w:val="1"/>
      <w:numFmt w:val="lowerLetter"/>
      <w:lvlText w:val="%1)"/>
      <w:lvlJc w:val="left"/>
      <w:pPr>
        <w:ind w:left="720" w:hanging="360"/>
      </w:pPr>
      <w:rPr>
        <w:color w:val="auto"/>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F4D061E"/>
    <w:multiLevelType w:val="hybridMultilevel"/>
    <w:tmpl w:val="C36A6ECC"/>
    <w:lvl w:ilvl="0" w:tplc="54B2A0B0">
      <w:start w:val="6"/>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28"/>
  </w:num>
  <w:num w:numId="3">
    <w:abstractNumId w:val="9"/>
  </w:num>
  <w:num w:numId="4">
    <w:abstractNumId w:val="25"/>
  </w:num>
  <w:num w:numId="5">
    <w:abstractNumId w:val="26"/>
  </w:num>
  <w:num w:numId="6">
    <w:abstractNumId w:val="7"/>
  </w:num>
  <w:num w:numId="7">
    <w:abstractNumId w:val="8"/>
  </w:num>
  <w:num w:numId="8">
    <w:abstractNumId w:val="11"/>
  </w:num>
  <w:num w:numId="9">
    <w:abstractNumId w:val="27"/>
  </w:num>
  <w:num w:numId="10">
    <w:abstractNumId w:val="14"/>
  </w:num>
  <w:num w:numId="11">
    <w:abstractNumId w:val="29"/>
  </w:num>
  <w:num w:numId="12">
    <w:abstractNumId w:val="15"/>
  </w:num>
  <w:num w:numId="13">
    <w:abstractNumId w:val="21"/>
  </w:num>
  <w:num w:numId="14">
    <w:abstractNumId w:val="22"/>
  </w:num>
  <w:num w:numId="15">
    <w:abstractNumId w:val="1"/>
  </w:num>
  <w:num w:numId="16">
    <w:abstractNumId w:val="6"/>
  </w:num>
  <w:num w:numId="17">
    <w:abstractNumId w:val="24"/>
  </w:num>
  <w:num w:numId="18">
    <w:abstractNumId w:val="4"/>
  </w:num>
  <w:num w:numId="19">
    <w:abstractNumId w:val="30"/>
  </w:num>
  <w:num w:numId="20">
    <w:abstractNumId w:val="16"/>
  </w:num>
  <w:num w:numId="21">
    <w:abstractNumId w:val="10"/>
  </w:num>
  <w:num w:numId="22">
    <w:abstractNumId w:val="20"/>
  </w:num>
  <w:num w:numId="23">
    <w:abstractNumId w:val="5"/>
  </w:num>
  <w:num w:numId="24">
    <w:abstractNumId w:val="23"/>
  </w:num>
  <w:num w:numId="25">
    <w:abstractNumId w:val="31"/>
  </w:num>
  <w:num w:numId="26">
    <w:abstractNumId w:val="2"/>
  </w:num>
  <w:num w:numId="27">
    <w:abstractNumId w:val="17"/>
  </w:num>
  <w:num w:numId="28">
    <w:abstractNumId w:val="12"/>
  </w:num>
  <w:num w:numId="29">
    <w:abstractNumId w:val="3"/>
  </w:num>
  <w:num w:numId="30">
    <w:abstractNumId w:val="13"/>
  </w:num>
  <w:num w:numId="31">
    <w:abstractNumId w:val="0"/>
  </w:num>
  <w:num w:numId="3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TWgBtr1GlLQAAAA=="/>
  </w:docVars>
  <w:rsids>
    <w:rsidRoot w:val="008768FA"/>
    <w:rsid w:val="00000F11"/>
    <w:rsid w:val="00010F2A"/>
    <w:rsid w:val="00011DED"/>
    <w:rsid w:val="0001437A"/>
    <w:rsid w:val="0001450C"/>
    <w:rsid w:val="000209BB"/>
    <w:rsid w:val="00022E32"/>
    <w:rsid w:val="00024DE1"/>
    <w:rsid w:val="00025131"/>
    <w:rsid w:val="000300CB"/>
    <w:rsid w:val="000300EC"/>
    <w:rsid w:val="00031565"/>
    <w:rsid w:val="00032D20"/>
    <w:rsid w:val="00034A0F"/>
    <w:rsid w:val="00034BB6"/>
    <w:rsid w:val="00035E3D"/>
    <w:rsid w:val="00036C1D"/>
    <w:rsid w:val="00040540"/>
    <w:rsid w:val="00040598"/>
    <w:rsid w:val="00043C0D"/>
    <w:rsid w:val="00044153"/>
    <w:rsid w:val="00051936"/>
    <w:rsid w:val="000527D1"/>
    <w:rsid w:val="00052FCF"/>
    <w:rsid w:val="00053188"/>
    <w:rsid w:val="00053201"/>
    <w:rsid w:val="00053474"/>
    <w:rsid w:val="00053A07"/>
    <w:rsid w:val="00054904"/>
    <w:rsid w:val="000572D7"/>
    <w:rsid w:val="00060D59"/>
    <w:rsid w:val="000613AA"/>
    <w:rsid w:val="000633AA"/>
    <w:rsid w:val="0006389C"/>
    <w:rsid w:val="00064441"/>
    <w:rsid w:val="00067C2D"/>
    <w:rsid w:val="00070990"/>
    <w:rsid w:val="00071B3C"/>
    <w:rsid w:val="000735A4"/>
    <w:rsid w:val="00073F66"/>
    <w:rsid w:val="00075FC0"/>
    <w:rsid w:val="00076140"/>
    <w:rsid w:val="00076344"/>
    <w:rsid w:val="00077B6A"/>
    <w:rsid w:val="00080B7E"/>
    <w:rsid w:val="00082FEE"/>
    <w:rsid w:val="00083CAC"/>
    <w:rsid w:val="00085503"/>
    <w:rsid w:val="00087608"/>
    <w:rsid w:val="000909A2"/>
    <w:rsid w:val="000911C8"/>
    <w:rsid w:val="00093486"/>
    <w:rsid w:val="00095136"/>
    <w:rsid w:val="000960F8"/>
    <w:rsid w:val="00096B3A"/>
    <w:rsid w:val="00096BE9"/>
    <w:rsid w:val="000A10FC"/>
    <w:rsid w:val="000A2076"/>
    <w:rsid w:val="000A222B"/>
    <w:rsid w:val="000A4293"/>
    <w:rsid w:val="000A711A"/>
    <w:rsid w:val="000A7447"/>
    <w:rsid w:val="000B10FA"/>
    <w:rsid w:val="000B1F7D"/>
    <w:rsid w:val="000B25B4"/>
    <w:rsid w:val="000B304D"/>
    <w:rsid w:val="000B4F61"/>
    <w:rsid w:val="000B7940"/>
    <w:rsid w:val="000C03CF"/>
    <w:rsid w:val="000C0C73"/>
    <w:rsid w:val="000C3D4E"/>
    <w:rsid w:val="000C3F6C"/>
    <w:rsid w:val="000C6148"/>
    <w:rsid w:val="000C6C08"/>
    <w:rsid w:val="000D027A"/>
    <w:rsid w:val="000D2437"/>
    <w:rsid w:val="000D3D31"/>
    <w:rsid w:val="000D55E4"/>
    <w:rsid w:val="000D7ECB"/>
    <w:rsid w:val="000E0403"/>
    <w:rsid w:val="000E49A2"/>
    <w:rsid w:val="000E6AF4"/>
    <w:rsid w:val="000F00D8"/>
    <w:rsid w:val="000F023A"/>
    <w:rsid w:val="000F0D3D"/>
    <w:rsid w:val="000F124F"/>
    <w:rsid w:val="000F162E"/>
    <w:rsid w:val="000F622C"/>
    <w:rsid w:val="000F7D73"/>
    <w:rsid w:val="00100F43"/>
    <w:rsid w:val="001017FC"/>
    <w:rsid w:val="001018D4"/>
    <w:rsid w:val="001049B2"/>
    <w:rsid w:val="001113B4"/>
    <w:rsid w:val="001129AD"/>
    <w:rsid w:val="001131C7"/>
    <w:rsid w:val="00113B27"/>
    <w:rsid w:val="00113DE7"/>
    <w:rsid w:val="0011423D"/>
    <w:rsid w:val="00115727"/>
    <w:rsid w:val="0011576E"/>
    <w:rsid w:val="00115AB4"/>
    <w:rsid w:val="00115AEC"/>
    <w:rsid w:val="00116C29"/>
    <w:rsid w:val="00120E26"/>
    <w:rsid w:val="001221F2"/>
    <w:rsid w:val="001245C9"/>
    <w:rsid w:val="0012466F"/>
    <w:rsid w:val="00127C4F"/>
    <w:rsid w:val="00135604"/>
    <w:rsid w:val="00136561"/>
    <w:rsid w:val="00137A94"/>
    <w:rsid w:val="00140832"/>
    <w:rsid w:val="0014168E"/>
    <w:rsid w:val="00142005"/>
    <w:rsid w:val="001443AC"/>
    <w:rsid w:val="00144E95"/>
    <w:rsid w:val="00145B34"/>
    <w:rsid w:val="0014632B"/>
    <w:rsid w:val="00146D2E"/>
    <w:rsid w:val="0015089F"/>
    <w:rsid w:val="00150F7F"/>
    <w:rsid w:val="00153143"/>
    <w:rsid w:val="00154812"/>
    <w:rsid w:val="00156FFD"/>
    <w:rsid w:val="0015745D"/>
    <w:rsid w:val="00157DFD"/>
    <w:rsid w:val="00163174"/>
    <w:rsid w:val="001639E2"/>
    <w:rsid w:val="00163A64"/>
    <w:rsid w:val="001666D9"/>
    <w:rsid w:val="001706E9"/>
    <w:rsid w:val="00173592"/>
    <w:rsid w:val="00181EF2"/>
    <w:rsid w:val="00182614"/>
    <w:rsid w:val="00183E55"/>
    <w:rsid w:val="001979E6"/>
    <w:rsid w:val="00197F0C"/>
    <w:rsid w:val="001A4B75"/>
    <w:rsid w:val="001A51A3"/>
    <w:rsid w:val="001B0B71"/>
    <w:rsid w:val="001B0C39"/>
    <w:rsid w:val="001B5305"/>
    <w:rsid w:val="001B745A"/>
    <w:rsid w:val="001C1251"/>
    <w:rsid w:val="001C1553"/>
    <w:rsid w:val="001C254F"/>
    <w:rsid w:val="001C4F8B"/>
    <w:rsid w:val="001D0F50"/>
    <w:rsid w:val="001D2848"/>
    <w:rsid w:val="001D6374"/>
    <w:rsid w:val="001E2D8B"/>
    <w:rsid w:val="001E6776"/>
    <w:rsid w:val="001E7EF0"/>
    <w:rsid w:val="001F020F"/>
    <w:rsid w:val="001F0B8C"/>
    <w:rsid w:val="001F155E"/>
    <w:rsid w:val="001F3083"/>
    <w:rsid w:val="001F3FE4"/>
    <w:rsid w:val="001F65E6"/>
    <w:rsid w:val="002048FB"/>
    <w:rsid w:val="00207D37"/>
    <w:rsid w:val="00210E90"/>
    <w:rsid w:val="00212842"/>
    <w:rsid w:val="002162A1"/>
    <w:rsid w:val="002167FA"/>
    <w:rsid w:val="00217888"/>
    <w:rsid w:val="00217C45"/>
    <w:rsid w:val="002200EE"/>
    <w:rsid w:val="00220113"/>
    <w:rsid w:val="002221AB"/>
    <w:rsid w:val="0022298B"/>
    <w:rsid w:val="002237FB"/>
    <w:rsid w:val="0022739C"/>
    <w:rsid w:val="00233848"/>
    <w:rsid w:val="00237863"/>
    <w:rsid w:val="00241868"/>
    <w:rsid w:val="002449A6"/>
    <w:rsid w:val="00245E00"/>
    <w:rsid w:val="00247B36"/>
    <w:rsid w:val="002514A6"/>
    <w:rsid w:val="002539ED"/>
    <w:rsid w:val="00254049"/>
    <w:rsid w:val="00255DD7"/>
    <w:rsid w:val="00256BCA"/>
    <w:rsid w:val="00256EF0"/>
    <w:rsid w:val="00261480"/>
    <w:rsid w:val="00263705"/>
    <w:rsid w:val="0026444B"/>
    <w:rsid w:val="002656A1"/>
    <w:rsid w:val="00265C80"/>
    <w:rsid w:val="0026733D"/>
    <w:rsid w:val="00267BF4"/>
    <w:rsid w:val="00270F53"/>
    <w:rsid w:val="00271A9E"/>
    <w:rsid w:val="002730CD"/>
    <w:rsid w:val="002734B8"/>
    <w:rsid w:val="00274258"/>
    <w:rsid w:val="00275865"/>
    <w:rsid w:val="002778A2"/>
    <w:rsid w:val="00277D02"/>
    <w:rsid w:val="00277EA7"/>
    <w:rsid w:val="0028380F"/>
    <w:rsid w:val="00284E47"/>
    <w:rsid w:val="0028501F"/>
    <w:rsid w:val="00286290"/>
    <w:rsid w:val="002862FC"/>
    <w:rsid w:val="00291931"/>
    <w:rsid w:val="00292CFE"/>
    <w:rsid w:val="00293BD0"/>
    <w:rsid w:val="00293C21"/>
    <w:rsid w:val="00294006"/>
    <w:rsid w:val="0029752F"/>
    <w:rsid w:val="00297C25"/>
    <w:rsid w:val="002A1157"/>
    <w:rsid w:val="002A196B"/>
    <w:rsid w:val="002A1BC6"/>
    <w:rsid w:val="002A1D36"/>
    <w:rsid w:val="002A496D"/>
    <w:rsid w:val="002A4FEE"/>
    <w:rsid w:val="002B1803"/>
    <w:rsid w:val="002B1862"/>
    <w:rsid w:val="002B27C2"/>
    <w:rsid w:val="002B2F36"/>
    <w:rsid w:val="002C394D"/>
    <w:rsid w:val="002C6AFC"/>
    <w:rsid w:val="002D12E4"/>
    <w:rsid w:val="002D33E4"/>
    <w:rsid w:val="002D3C9B"/>
    <w:rsid w:val="002D4338"/>
    <w:rsid w:val="002D4992"/>
    <w:rsid w:val="002D4B0F"/>
    <w:rsid w:val="002D524C"/>
    <w:rsid w:val="002D70D9"/>
    <w:rsid w:val="00301413"/>
    <w:rsid w:val="003042BC"/>
    <w:rsid w:val="0031014D"/>
    <w:rsid w:val="003109CD"/>
    <w:rsid w:val="00310BD9"/>
    <w:rsid w:val="003113D1"/>
    <w:rsid w:val="003119C5"/>
    <w:rsid w:val="00314680"/>
    <w:rsid w:val="00314C7E"/>
    <w:rsid w:val="00314F63"/>
    <w:rsid w:val="00315DB8"/>
    <w:rsid w:val="00320FF2"/>
    <w:rsid w:val="00321040"/>
    <w:rsid w:val="00324237"/>
    <w:rsid w:val="00327CAE"/>
    <w:rsid w:val="00332B49"/>
    <w:rsid w:val="003349F5"/>
    <w:rsid w:val="00335A10"/>
    <w:rsid w:val="00335DC1"/>
    <w:rsid w:val="00340A16"/>
    <w:rsid w:val="00346694"/>
    <w:rsid w:val="00352657"/>
    <w:rsid w:val="003537EE"/>
    <w:rsid w:val="00353D0B"/>
    <w:rsid w:val="00357585"/>
    <w:rsid w:val="00360181"/>
    <w:rsid w:val="00363FF6"/>
    <w:rsid w:val="003646FA"/>
    <w:rsid w:val="00366983"/>
    <w:rsid w:val="003670A8"/>
    <w:rsid w:val="00370B66"/>
    <w:rsid w:val="003727D3"/>
    <w:rsid w:val="003737B0"/>
    <w:rsid w:val="00373908"/>
    <w:rsid w:val="00376B41"/>
    <w:rsid w:val="00380732"/>
    <w:rsid w:val="00381B62"/>
    <w:rsid w:val="00383616"/>
    <w:rsid w:val="00385FB1"/>
    <w:rsid w:val="00386A03"/>
    <w:rsid w:val="003873E1"/>
    <w:rsid w:val="00387902"/>
    <w:rsid w:val="00391CEA"/>
    <w:rsid w:val="00394387"/>
    <w:rsid w:val="00395BED"/>
    <w:rsid w:val="00395C18"/>
    <w:rsid w:val="0039640B"/>
    <w:rsid w:val="00397092"/>
    <w:rsid w:val="00397401"/>
    <w:rsid w:val="003978D5"/>
    <w:rsid w:val="003A2F91"/>
    <w:rsid w:val="003A3333"/>
    <w:rsid w:val="003A4484"/>
    <w:rsid w:val="003A503A"/>
    <w:rsid w:val="003A57EF"/>
    <w:rsid w:val="003A62BC"/>
    <w:rsid w:val="003B36AE"/>
    <w:rsid w:val="003B4543"/>
    <w:rsid w:val="003B4A1E"/>
    <w:rsid w:val="003B5C4D"/>
    <w:rsid w:val="003B651A"/>
    <w:rsid w:val="003C0011"/>
    <w:rsid w:val="003C57CF"/>
    <w:rsid w:val="003C7443"/>
    <w:rsid w:val="003D03B4"/>
    <w:rsid w:val="003D06DA"/>
    <w:rsid w:val="003D0872"/>
    <w:rsid w:val="003D15B6"/>
    <w:rsid w:val="003D218C"/>
    <w:rsid w:val="003D550F"/>
    <w:rsid w:val="003E48D7"/>
    <w:rsid w:val="003E7387"/>
    <w:rsid w:val="003E7702"/>
    <w:rsid w:val="003F1DD6"/>
    <w:rsid w:val="003F460A"/>
    <w:rsid w:val="003F4DAB"/>
    <w:rsid w:val="003F50DB"/>
    <w:rsid w:val="00400A7E"/>
    <w:rsid w:val="00400B99"/>
    <w:rsid w:val="00400F42"/>
    <w:rsid w:val="0040136B"/>
    <w:rsid w:val="00402E51"/>
    <w:rsid w:val="00404BFF"/>
    <w:rsid w:val="00405057"/>
    <w:rsid w:val="00406923"/>
    <w:rsid w:val="00406F12"/>
    <w:rsid w:val="00407A3F"/>
    <w:rsid w:val="00407D83"/>
    <w:rsid w:val="0041049E"/>
    <w:rsid w:val="0041334E"/>
    <w:rsid w:val="00415F35"/>
    <w:rsid w:val="00416317"/>
    <w:rsid w:val="0041667A"/>
    <w:rsid w:val="004167FF"/>
    <w:rsid w:val="00420FFF"/>
    <w:rsid w:val="00422888"/>
    <w:rsid w:val="00423FCA"/>
    <w:rsid w:val="00424AE9"/>
    <w:rsid w:val="00425BBD"/>
    <w:rsid w:val="00430C27"/>
    <w:rsid w:val="0043139B"/>
    <w:rsid w:val="00433C83"/>
    <w:rsid w:val="004343D2"/>
    <w:rsid w:val="004357AE"/>
    <w:rsid w:val="00443A26"/>
    <w:rsid w:val="00454A33"/>
    <w:rsid w:val="00460953"/>
    <w:rsid w:val="00461EF4"/>
    <w:rsid w:val="0047019F"/>
    <w:rsid w:val="0047028D"/>
    <w:rsid w:val="00472C17"/>
    <w:rsid w:val="004734AD"/>
    <w:rsid w:val="004748E8"/>
    <w:rsid w:val="00474D1D"/>
    <w:rsid w:val="00476109"/>
    <w:rsid w:val="00477D6F"/>
    <w:rsid w:val="00481924"/>
    <w:rsid w:val="00485358"/>
    <w:rsid w:val="004A1253"/>
    <w:rsid w:val="004A1BE9"/>
    <w:rsid w:val="004A3324"/>
    <w:rsid w:val="004A4795"/>
    <w:rsid w:val="004A47CE"/>
    <w:rsid w:val="004B4112"/>
    <w:rsid w:val="004B7851"/>
    <w:rsid w:val="004C0205"/>
    <w:rsid w:val="004C06AF"/>
    <w:rsid w:val="004C0B35"/>
    <w:rsid w:val="004C29A3"/>
    <w:rsid w:val="004C3DD6"/>
    <w:rsid w:val="004C61DB"/>
    <w:rsid w:val="004C7F2E"/>
    <w:rsid w:val="004D1241"/>
    <w:rsid w:val="004D4B2F"/>
    <w:rsid w:val="004D68E7"/>
    <w:rsid w:val="004E2BF6"/>
    <w:rsid w:val="004E305E"/>
    <w:rsid w:val="004E35C4"/>
    <w:rsid w:val="004E402C"/>
    <w:rsid w:val="004E41A2"/>
    <w:rsid w:val="004E78A5"/>
    <w:rsid w:val="004F0B35"/>
    <w:rsid w:val="004F1035"/>
    <w:rsid w:val="004F3932"/>
    <w:rsid w:val="004F664D"/>
    <w:rsid w:val="004F72D4"/>
    <w:rsid w:val="004F797E"/>
    <w:rsid w:val="00503776"/>
    <w:rsid w:val="0050769F"/>
    <w:rsid w:val="0051265A"/>
    <w:rsid w:val="0051499C"/>
    <w:rsid w:val="00515371"/>
    <w:rsid w:val="005169AA"/>
    <w:rsid w:val="00521D16"/>
    <w:rsid w:val="0053265A"/>
    <w:rsid w:val="005334BD"/>
    <w:rsid w:val="00535065"/>
    <w:rsid w:val="00535D77"/>
    <w:rsid w:val="00536C8F"/>
    <w:rsid w:val="00537126"/>
    <w:rsid w:val="005375CC"/>
    <w:rsid w:val="00540AC4"/>
    <w:rsid w:val="00541EE5"/>
    <w:rsid w:val="00541F7A"/>
    <w:rsid w:val="00543848"/>
    <w:rsid w:val="00546333"/>
    <w:rsid w:val="00551AF9"/>
    <w:rsid w:val="0055383C"/>
    <w:rsid w:val="0055515B"/>
    <w:rsid w:val="005569C0"/>
    <w:rsid w:val="005574E3"/>
    <w:rsid w:val="00560063"/>
    <w:rsid w:val="005660E8"/>
    <w:rsid w:val="0056699F"/>
    <w:rsid w:val="00566B02"/>
    <w:rsid w:val="00566C01"/>
    <w:rsid w:val="0057049E"/>
    <w:rsid w:val="00571355"/>
    <w:rsid w:val="005714F2"/>
    <w:rsid w:val="005719CF"/>
    <w:rsid w:val="00571E7B"/>
    <w:rsid w:val="0057204F"/>
    <w:rsid w:val="00573D3E"/>
    <w:rsid w:val="00574569"/>
    <w:rsid w:val="0057701E"/>
    <w:rsid w:val="00577C74"/>
    <w:rsid w:val="00582A23"/>
    <w:rsid w:val="00582D6A"/>
    <w:rsid w:val="00583457"/>
    <w:rsid w:val="00585E1F"/>
    <w:rsid w:val="005904B4"/>
    <w:rsid w:val="005905AA"/>
    <w:rsid w:val="005925A0"/>
    <w:rsid w:val="005928E0"/>
    <w:rsid w:val="00593DE8"/>
    <w:rsid w:val="0059486E"/>
    <w:rsid w:val="00594D56"/>
    <w:rsid w:val="0059553A"/>
    <w:rsid w:val="00596454"/>
    <w:rsid w:val="00596FCA"/>
    <w:rsid w:val="005A0043"/>
    <w:rsid w:val="005A128E"/>
    <w:rsid w:val="005A142C"/>
    <w:rsid w:val="005A2478"/>
    <w:rsid w:val="005A2E9C"/>
    <w:rsid w:val="005A3352"/>
    <w:rsid w:val="005A6530"/>
    <w:rsid w:val="005B2733"/>
    <w:rsid w:val="005B2E27"/>
    <w:rsid w:val="005B46DA"/>
    <w:rsid w:val="005B52F2"/>
    <w:rsid w:val="005B6A28"/>
    <w:rsid w:val="005C1289"/>
    <w:rsid w:val="005C5492"/>
    <w:rsid w:val="005C5CF7"/>
    <w:rsid w:val="005C6F65"/>
    <w:rsid w:val="005D0177"/>
    <w:rsid w:val="005D0526"/>
    <w:rsid w:val="005D3D1A"/>
    <w:rsid w:val="005D4AB2"/>
    <w:rsid w:val="005D5596"/>
    <w:rsid w:val="005D5FC3"/>
    <w:rsid w:val="005D645D"/>
    <w:rsid w:val="005D70AD"/>
    <w:rsid w:val="005E0F71"/>
    <w:rsid w:val="005E2F42"/>
    <w:rsid w:val="005E3DFD"/>
    <w:rsid w:val="005E4A77"/>
    <w:rsid w:val="005E5BAE"/>
    <w:rsid w:val="005E6C4B"/>
    <w:rsid w:val="005F23C8"/>
    <w:rsid w:val="005F3076"/>
    <w:rsid w:val="005F3F1C"/>
    <w:rsid w:val="005F4443"/>
    <w:rsid w:val="005F5C7D"/>
    <w:rsid w:val="005F6DE4"/>
    <w:rsid w:val="005F7366"/>
    <w:rsid w:val="0060060D"/>
    <w:rsid w:val="0060201D"/>
    <w:rsid w:val="00602189"/>
    <w:rsid w:val="006033CC"/>
    <w:rsid w:val="00605824"/>
    <w:rsid w:val="00605F33"/>
    <w:rsid w:val="00606C81"/>
    <w:rsid w:val="00606CE9"/>
    <w:rsid w:val="00607807"/>
    <w:rsid w:val="006101EC"/>
    <w:rsid w:val="00613B52"/>
    <w:rsid w:val="00620200"/>
    <w:rsid w:val="0062175B"/>
    <w:rsid w:val="00621974"/>
    <w:rsid w:val="0062558B"/>
    <w:rsid w:val="00625BDD"/>
    <w:rsid w:val="0062650E"/>
    <w:rsid w:val="00626D21"/>
    <w:rsid w:val="00634781"/>
    <w:rsid w:val="00635EC6"/>
    <w:rsid w:val="00636B3F"/>
    <w:rsid w:val="00640D57"/>
    <w:rsid w:val="00641161"/>
    <w:rsid w:val="006411EB"/>
    <w:rsid w:val="006417A8"/>
    <w:rsid w:val="00641C1E"/>
    <w:rsid w:val="00642BD3"/>
    <w:rsid w:val="00643A26"/>
    <w:rsid w:val="0064450D"/>
    <w:rsid w:val="0065024C"/>
    <w:rsid w:val="006504E4"/>
    <w:rsid w:val="00651849"/>
    <w:rsid w:val="0065185B"/>
    <w:rsid w:val="00652D3E"/>
    <w:rsid w:val="00652F21"/>
    <w:rsid w:val="0065362C"/>
    <w:rsid w:val="0065741E"/>
    <w:rsid w:val="0066253A"/>
    <w:rsid w:val="006627D4"/>
    <w:rsid w:val="00663C0E"/>
    <w:rsid w:val="00664527"/>
    <w:rsid w:val="00666A79"/>
    <w:rsid w:val="0067184D"/>
    <w:rsid w:val="00672F25"/>
    <w:rsid w:val="006733E5"/>
    <w:rsid w:val="00673B16"/>
    <w:rsid w:val="00675EE8"/>
    <w:rsid w:val="006771DE"/>
    <w:rsid w:val="00681CA1"/>
    <w:rsid w:val="00690E50"/>
    <w:rsid w:val="00697FBB"/>
    <w:rsid w:val="006A0869"/>
    <w:rsid w:val="006A0980"/>
    <w:rsid w:val="006A1A71"/>
    <w:rsid w:val="006A2143"/>
    <w:rsid w:val="006A357E"/>
    <w:rsid w:val="006A40E9"/>
    <w:rsid w:val="006A5D83"/>
    <w:rsid w:val="006B191E"/>
    <w:rsid w:val="006B2833"/>
    <w:rsid w:val="006B58F5"/>
    <w:rsid w:val="006C02BA"/>
    <w:rsid w:val="006C1698"/>
    <w:rsid w:val="006C37D6"/>
    <w:rsid w:val="006D0DFA"/>
    <w:rsid w:val="006D251A"/>
    <w:rsid w:val="006D25F2"/>
    <w:rsid w:val="006D2903"/>
    <w:rsid w:val="006D339A"/>
    <w:rsid w:val="006D38D9"/>
    <w:rsid w:val="006D5969"/>
    <w:rsid w:val="006D5CFC"/>
    <w:rsid w:val="006D5F92"/>
    <w:rsid w:val="006E1441"/>
    <w:rsid w:val="006E2F0A"/>
    <w:rsid w:val="006E43F8"/>
    <w:rsid w:val="006F2B9E"/>
    <w:rsid w:val="006F369B"/>
    <w:rsid w:val="006F3B60"/>
    <w:rsid w:val="006F7036"/>
    <w:rsid w:val="0070097C"/>
    <w:rsid w:val="007031F5"/>
    <w:rsid w:val="00705424"/>
    <w:rsid w:val="00705756"/>
    <w:rsid w:val="00705B8E"/>
    <w:rsid w:val="00706276"/>
    <w:rsid w:val="00706685"/>
    <w:rsid w:val="00707049"/>
    <w:rsid w:val="007130B7"/>
    <w:rsid w:val="00713718"/>
    <w:rsid w:val="00715A41"/>
    <w:rsid w:val="00716A99"/>
    <w:rsid w:val="00717267"/>
    <w:rsid w:val="00722758"/>
    <w:rsid w:val="00723F8C"/>
    <w:rsid w:val="0073042A"/>
    <w:rsid w:val="00730C33"/>
    <w:rsid w:val="00730EF0"/>
    <w:rsid w:val="007330FF"/>
    <w:rsid w:val="007416FD"/>
    <w:rsid w:val="0074264A"/>
    <w:rsid w:val="00744311"/>
    <w:rsid w:val="00744B64"/>
    <w:rsid w:val="0074701B"/>
    <w:rsid w:val="007478C4"/>
    <w:rsid w:val="00751D89"/>
    <w:rsid w:val="0075296A"/>
    <w:rsid w:val="00754804"/>
    <w:rsid w:val="00757EFD"/>
    <w:rsid w:val="0076160C"/>
    <w:rsid w:val="00762CF8"/>
    <w:rsid w:val="007646D3"/>
    <w:rsid w:val="00765253"/>
    <w:rsid w:val="00766101"/>
    <w:rsid w:val="00771222"/>
    <w:rsid w:val="007725AA"/>
    <w:rsid w:val="00772765"/>
    <w:rsid w:val="00776803"/>
    <w:rsid w:val="00776E45"/>
    <w:rsid w:val="00781FE3"/>
    <w:rsid w:val="00786ADD"/>
    <w:rsid w:val="00786E83"/>
    <w:rsid w:val="00787FBF"/>
    <w:rsid w:val="007A0F78"/>
    <w:rsid w:val="007A1277"/>
    <w:rsid w:val="007A16F4"/>
    <w:rsid w:val="007A29F9"/>
    <w:rsid w:val="007A3AC9"/>
    <w:rsid w:val="007A71D2"/>
    <w:rsid w:val="007B1823"/>
    <w:rsid w:val="007B1FA3"/>
    <w:rsid w:val="007B376A"/>
    <w:rsid w:val="007B40C0"/>
    <w:rsid w:val="007B7C7C"/>
    <w:rsid w:val="007B7D4B"/>
    <w:rsid w:val="007C1246"/>
    <w:rsid w:val="007C2E79"/>
    <w:rsid w:val="007C4CF1"/>
    <w:rsid w:val="007C4D10"/>
    <w:rsid w:val="007C6386"/>
    <w:rsid w:val="007D08C4"/>
    <w:rsid w:val="007D19A9"/>
    <w:rsid w:val="007D1A1F"/>
    <w:rsid w:val="007D1E5A"/>
    <w:rsid w:val="007D47BB"/>
    <w:rsid w:val="007D4D01"/>
    <w:rsid w:val="007E05A6"/>
    <w:rsid w:val="007E14A6"/>
    <w:rsid w:val="007E1D2D"/>
    <w:rsid w:val="007E5430"/>
    <w:rsid w:val="007E5C7D"/>
    <w:rsid w:val="007F0287"/>
    <w:rsid w:val="007F1DBC"/>
    <w:rsid w:val="007F25E7"/>
    <w:rsid w:val="007F5B27"/>
    <w:rsid w:val="007F5E14"/>
    <w:rsid w:val="007F7846"/>
    <w:rsid w:val="007F7D4C"/>
    <w:rsid w:val="00801430"/>
    <w:rsid w:val="008014D1"/>
    <w:rsid w:val="00802046"/>
    <w:rsid w:val="00803AFA"/>
    <w:rsid w:val="00803BB9"/>
    <w:rsid w:val="008058CE"/>
    <w:rsid w:val="00805BB6"/>
    <w:rsid w:val="00805DC3"/>
    <w:rsid w:val="00810261"/>
    <w:rsid w:val="00810A7B"/>
    <w:rsid w:val="00815897"/>
    <w:rsid w:val="00815C07"/>
    <w:rsid w:val="00816D89"/>
    <w:rsid w:val="0081753C"/>
    <w:rsid w:val="00826CC7"/>
    <w:rsid w:val="00826E9F"/>
    <w:rsid w:val="008274CB"/>
    <w:rsid w:val="00830EF0"/>
    <w:rsid w:val="00832280"/>
    <w:rsid w:val="00834268"/>
    <w:rsid w:val="0083563A"/>
    <w:rsid w:val="008370E0"/>
    <w:rsid w:val="008406C6"/>
    <w:rsid w:val="00840C82"/>
    <w:rsid w:val="0084262C"/>
    <w:rsid w:val="00844CA5"/>
    <w:rsid w:val="008450B4"/>
    <w:rsid w:val="008465FD"/>
    <w:rsid w:val="008512B8"/>
    <w:rsid w:val="00853893"/>
    <w:rsid w:val="00856D7A"/>
    <w:rsid w:val="00857A75"/>
    <w:rsid w:val="00860652"/>
    <w:rsid w:val="00862969"/>
    <w:rsid w:val="00862FB1"/>
    <w:rsid w:val="00863A94"/>
    <w:rsid w:val="00863AE6"/>
    <w:rsid w:val="00863D7F"/>
    <w:rsid w:val="008641A2"/>
    <w:rsid w:val="00864DD4"/>
    <w:rsid w:val="0086584D"/>
    <w:rsid w:val="008661D3"/>
    <w:rsid w:val="00866249"/>
    <w:rsid w:val="00867812"/>
    <w:rsid w:val="008705C9"/>
    <w:rsid w:val="00871E8E"/>
    <w:rsid w:val="00872E91"/>
    <w:rsid w:val="00874A40"/>
    <w:rsid w:val="00875C56"/>
    <w:rsid w:val="008768FA"/>
    <w:rsid w:val="0088255D"/>
    <w:rsid w:val="00884A3B"/>
    <w:rsid w:val="00884A3D"/>
    <w:rsid w:val="00886718"/>
    <w:rsid w:val="0089019A"/>
    <w:rsid w:val="00891B8F"/>
    <w:rsid w:val="008962E4"/>
    <w:rsid w:val="0089681F"/>
    <w:rsid w:val="008A3516"/>
    <w:rsid w:val="008A53AA"/>
    <w:rsid w:val="008B1240"/>
    <w:rsid w:val="008B1FDF"/>
    <w:rsid w:val="008B248D"/>
    <w:rsid w:val="008B3889"/>
    <w:rsid w:val="008B516E"/>
    <w:rsid w:val="008B6510"/>
    <w:rsid w:val="008C1A43"/>
    <w:rsid w:val="008C1AB0"/>
    <w:rsid w:val="008C1BDC"/>
    <w:rsid w:val="008C7544"/>
    <w:rsid w:val="008D0A6C"/>
    <w:rsid w:val="008D16A3"/>
    <w:rsid w:val="008D2014"/>
    <w:rsid w:val="008D30BE"/>
    <w:rsid w:val="008D5949"/>
    <w:rsid w:val="008E0211"/>
    <w:rsid w:val="008E29C6"/>
    <w:rsid w:val="008E4087"/>
    <w:rsid w:val="008E61C0"/>
    <w:rsid w:val="008F344D"/>
    <w:rsid w:val="008F43DE"/>
    <w:rsid w:val="008F731E"/>
    <w:rsid w:val="008F75FF"/>
    <w:rsid w:val="0090291A"/>
    <w:rsid w:val="00903D23"/>
    <w:rsid w:val="0091321D"/>
    <w:rsid w:val="00915262"/>
    <w:rsid w:val="0092133D"/>
    <w:rsid w:val="00922B9E"/>
    <w:rsid w:val="00923012"/>
    <w:rsid w:val="00927B1E"/>
    <w:rsid w:val="009308DD"/>
    <w:rsid w:val="00931262"/>
    <w:rsid w:val="009346E5"/>
    <w:rsid w:val="009355C4"/>
    <w:rsid w:val="00936A23"/>
    <w:rsid w:val="00937569"/>
    <w:rsid w:val="00942A62"/>
    <w:rsid w:val="009459AD"/>
    <w:rsid w:val="009477FB"/>
    <w:rsid w:val="0095539C"/>
    <w:rsid w:val="00956E37"/>
    <w:rsid w:val="00957BB7"/>
    <w:rsid w:val="00960593"/>
    <w:rsid w:val="0096390B"/>
    <w:rsid w:val="0096523F"/>
    <w:rsid w:val="00965B6C"/>
    <w:rsid w:val="00965E9E"/>
    <w:rsid w:val="00965F25"/>
    <w:rsid w:val="00966FC9"/>
    <w:rsid w:val="009702EB"/>
    <w:rsid w:val="00970A1F"/>
    <w:rsid w:val="009752F5"/>
    <w:rsid w:val="00975C15"/>
    <w:rsid w:val="00976200"/>
    <w:rsid w:val="00980468"/>
    <w:rsid w:val="009831EE"/>
    <w:rsid w:val="00986E1E"/>
    <w:rsid w:val="00987C6B"/>
    <w:rsid w:val="009915A0"/>
    <w:rsid w:val="00991785"/>
    <w:rsid w:val="0099362B"/>
    <w:rsid w:val="0099751F"/>
    <w:rsid w:val="009A312D"/>
    <w:rsid w:val="009A33C7"/>
    <w:rsid w:val="009A344A"/>
    <w:rsid w:val="009A5396"/>
    <w:rsid w:val="009A5903"/>
    <w:rsid w:val="009A755A"/>
    <w:rsid w:val="009B012B"/>
    <w:rsid w:val="009B1B8E"/>
    <w:rsid w:val="009B1F15"/>
    <w:rsid w:val="009B2620"/>
    <w:rsid w:val="009B2D5A"/>
    <w:rsid w:val="009B4F5A"/>
    <w:rsid w:val="009B65AB"/>
    <w:rsid w:val="009B65E1"/>
    <w:rsid w:val="009B7E34"/>
    <w:rsid w:val="009C2229"/>
    <w:rsid w:val="009C6EC0"/>
    <w:rsid w:val="009D111D"/>
    <w:rsid w:val="009D4050"/>
    <w:rsid w:val="009D762C"/>
    <w:rsid w:val="009E0E6F"/>
    <w:rsid w:val="009E26A1"/>
    <w:rsid w:val="009E359F"/>
    <w:rsid w:val="009E3783"/>
    <w:rsid w:val="009E3C2F"/>
    <w:rsid w:val="009E4695"/>
    <w:rsid w:val="009E4D91"/>
    <w:rsid w:val="009E74B9"/>
    <w:rsid w:val="009E79FF"/>
    <w:rsid w:val="009E7B0C"/>
    <w:rsid w:val="009E7B5D"/>
    <w:rsid w:val="009F2F6C"/>
    <w:rsid w:val="009F38BE"/>
    <w:rsid w:val="009F60D4"/>
    <w:rsid w:val="00A008EC"/>
    <w:rsid w:val="00A00C1F"/>
    <w:rsid w:val="00A00EB7"/>
    <w:rsid w:val="00A01FE0"/>
    <w:rsid w:val="00A03173"/>
    <w:rsid w:val="00A031F3"/>
    <w:rsid w:val="00A0357A"/>
    <w:rsid w:val="00A04B6B"/>
    <w:rsid w:val="00A04E66"/>
    <w:rsid w:val="00A05A63"/>
    <w:rsid w:val="00A069CB"/>
    <w:rsid w:val="00A07CD5"/>
    <w:rsid w:val="00A102A2"/>
    <w:rsid w:val="00A104DD"/>
    <w:rsid w:val="00A112EF"/>
    <w:rsid w:val="00A11306"/>
    <w:rsid w:val="00A124E4"/>
    <w:rsid w:val="00A12EB8"/>
    <w:rsid w:val="00A13011"/>
    <w:rsid w:val="00A14046"/>
    <w:rsid w:val="00A16275"/>
    <w:rsid w:val="00A176C2"/>
    <w:rsid w:val="00A17E54"/>
    <w:rsid w:val="00A24820"/>
    <w:rsid w:val="00A25499"/>
    <w:rsid w:val="00A31AA2"/>
    <w:rsid w:val="00A3250F"/>
    <w:rsid w:val="00A32F29"/>
    <w:rsid w:val="00A34C0A"/>
    <w:rsid w:val="00A36FF9"/>
    <w:rsid w:val="00A4066D"/>
    <w:rsid w:val="00A44588"/>
    <w:rsid w:val="00A47DF5"/>
    <w:rsid w:val="00A50A8C"/>
    <w:rsid w:val="00A562EF"/>
    <w:rsid w:val="00A563F2"/>
    <w:rsid w:val="00A56859"/>
    <w:rsid w:val="00A6145E"/>
    <w:rsid w:val="00A6363A"/>
    <w:rsid w:val="00A64BA9"/>
    <w:rsid w:val="00A65BF5"/>
    <w:rsid w:val="00A65C2A"/>
    <w:rsid w:val="00A65E47"/>
    <w:rsid w:val="00A667FC"/>
    <w:rsid w:val="00A673E7"/>
    <w:rsid w:val="00A67499"/>
    <w:rsid w:val="00A67698"/>
    <w:rsid w:val="00A70B8C"/>
    <w:rsid w:val="00A72F22"/>
    <w:rsid w:val="00A74353"/>
    <w:rsid w:val="00A7633E"/>
    <w:rsid w:val="00A76B45"/>
    <w:rsid w:val="00A76BBE"/>
    <w:rsid w:val="00A80347"/>
    <w:rsid w:val="00A80B38"/>
    <w:rsid w:val="00A8155D"/>
    <w:rsid w:val="00A84500"/>
    <w:rsid w:val="00A848AE"/>
    <w:rsid w:val="00A8587A"/>
    <w:rsid w:val="00A90493"/>
    <w:rsid w:val="00A9198D"/>
    <w:rsid w:val="00A9300D"/>
    <w:rsid w:val="00A9480C"/>
    <w:rsid w:val="00A94F0C"/>
    <w:rsid w:val="00A950D7"/>
    <w:rsid w:val="00A958A5"/>
    <w:rsid w:val="00A96249"/>
    <w:rsid w:val="00A964AC"/>
    <w:rsid w:val="00A96CF1"/>
    <w:rsid w:val="00AA3B51"/>
    <w:rsid w:val="00AA46A1"/>
    <w:rsid w:val="00AA4EBE"/>
    <w:rsid w:val="00AA6277"/>
    <w:rsid w:val="00AA7C85"/>
    <w:rsid w:val="00AB01D4"/>
    <w:rsid w:val="00AB1B68"/>
    <w:rsid w:val="00AB2299"/>
    <w:rsid w:val="00AB3532"/>
    <w:rsid w:val="00AB4604"/>
    <w:rsid w:val="00AB71C7"/>
    <w:rsid w:val="00AC0D51"/>
    <w:rsid w:val="00AC45E5"/>
    <w:rsid w:val="00AC59B0"/>
    <w:rsid w:val="00AC6D52"/>
    <w:rsid w:val="00AD293C"/>
    <w:rsid w:val="00AD56DD"/>
    <w:rsid w:val="00AD67C9"/>
    <w:rsid w:val="00AD77D6"/>
    <w:rsid w:val="00AE0119"/>
    <w:rsid w:val="00AE4A48"/>
    <w:rsid w:val="00AE5F18"/>
    <w:rsid w:val="00AE6BD8"/>
    <w:rsid w:val="00AE7295"/>
    <w:rsid w:val="00AE75E0"/>
    <w:rsid w:val="00AF39A7"/>
    <w:rsid w:val="00AF5F70"/>
    <w:rsid w:val="00AF7FDA"/>
    <w:rsid w:val="00B00969"/>
    <w:rsid w:val="00B01264"/>
    <w:rsid w:val="00B01FE9"/>
    <w:rsid w:val="00B05DD0"/>
    <w:rsid w:val="00B063E3"/>
    <w:rsid w:val="00B066C3"/>
    <w:rsid w:val="00B06884"/>
    <w:rsid w:val="00B06C3A"/>
    <w:rsid w:val="00B06E6B"/>
    <w:rsid w:val="00B07CA3"/>
    <w:rsid w:val="00B10562"/>
    <w:rsid w:val="00B11AE3"/>
    <w:rsid w:val="00B177A1"/>
    <w:rsid w:val="00B2002C"/>
    <w:rsid w:val="00B227BF"/>
    <w:rsid w:val="00B2292F"/>
    <w:rsid w:val="00B22FE1"/>
    <w:rsid w:val="00B25979"/>
    <w:rsid w:val="00B30515"/>
    <w:rsid w:val="00B3120C"/>
    <w:rsid w:val="00B34E9F"/>
    <w:rsid w:val="00B35948"/>
    <w:rsid w:val="00B3752A"/>
    <w:rsid w:val="00B40854"/>
    <w:rsid w:val="00B417D6"/>
    <w:rsid w:val="00B42617"/>
    <w:rsid w:val="00B4328F"/>
    <w:rsid w:val="00B44F2C"/>
    <w:rsid w:val="00B4667D"/>
    <w:rsid w:val="00B51CEB"/>
    <w:rsid w:val="00B51DF4"/>
    <w:rsid w:val="00B60D91"/>
    <w:rsid w:val="00B64194"/>
    <w:rsid w:val="00B641C0"/>
    <w:rsid w:val="00B64A4A"/>
    <w:rsid w:val="00B64BB7"/>
    <w:rsid w:val="00B71D62"/>
    <w:rsid w:val="00B72BEF"/>
    <w:rsid w:val="00B73983"/>
    <w:rsid w:val="00B73ED3"/>
    <w:rsid w:val="00B74ED9"/>
    <w:rsid w:val="00B76807"/>
    <w:rsid w:val="00B815A2"/>
    <w:rsid w:val="00B81BF8"/>
    <w:rsid w:val="00B86343"/>
    <w:rsid w:val="00B87089"/>
    <w:rsid w:val="00B87567"/>
    <w:rsid w:val="00B87576"/>
    <w:rsid w:val="00B9331D"/>
    <w:rsid w:val="00B94599"/>
    <w:rsid w:val="00B96DB5"/>
    <w:rsid w:val="00B97A2E"/>
    <w:rsid w:val="00BA0F04"/>
    <w:rsid w:val="00BA320F"/>
    <w:rsid w:val="00BA3A24"/>
    <w:rsid w:val="00BA66DA"/>
    <w:rsid w:val="00BA6D6C"/>
    <w:rsid w:val="00BB04B2"/>
    <w:rsid w:val="00BB12AD"/>
    <w:rsid w:val="00BB5CF8"/>
    <w:rsid w:val="00BC0FFE"/>
    <w:rsid w:val="00BC1026"/>
    <w:rsid w:val="00BC2AEC"/>
    <w:rsid w:val="00BC38E3"/>
    <w:rsid w:val="00BC5259"/>
    <w:rsid w:val="00BC52A1"/>
    <w:rsid w:val="00BC6931"/>
    <w:rsid w:val="00BD2EFC"/>
    <w:rsid w:val="00BD5C6E"/>
    <w:rsid w:val="00BD672D"/>
    <w:rsid w:val="00BE05D5"/>
    <w:rsid w:val="00BE14A8"/>
    <w:rsid w:val="00BE319D"/>
    <w:rsid w:val="00BE3465"/>
    <w:rsid w:val="00BE4B8E"/>
    <w:rsid w:val="00BF0822"/>
    <w:rsid w:val="00BF2F50"/>
    <w:rsid w:val="00BF3DBA"/>
    <w:rsid w:val="00C000C3"/>
    <w:rsid w:val="00C0172E"/>
    <w:rsid w:val="00C020E2"/>
    <w:rsid w:val="00C03B9C"/>
    <w:rsid w:val="00C0566A"/>
    <w:rsid w:val="00C0769D"/>
    <w:rsid w:val="00C10376"/>
    <w:rsid w:val="00C1437A"/>
    <w:rsid w:val="00C1438A"/>
    <w:rsid w:val="00C15AB3"/>
    <w:rsid w:val="00C16290"/>
    <w:rsid w:val="00C16744"/>
    <w:rsid w:val="00C2299F"/>
    <w:rsid w:val="00C23784"/>
    <w:rsid w:val="00C24DDE"/>
    <w:rsid w:val="00C251E2"/>
    <w:rsid w:val="00C25616"/>
    <w:rsid w:val="00C26E6A"/>
    <w:rsid w:val="00C30F97"/>
    <w:rsid w:val="00C3126D"/>
    <w:rsid w:val="00C32AED"/>
    <w:rsid w:val="00C3310C"/>
    <w:rsid w:val="00C4078A"/>
    <w:rsid w:val="00C40A39"/>
    <w:rsid w:val="00C41B44"/>
    <w:rsid w:val="00C43797"/>
    <w:rsid w:val="00C447EF"/>
    <w:rsid w:val="00C50F6F"/>
    <w:rsid w:val="00C50FE9"/>
    <w:rsid w:val="00C5122D"/>
    <w:rsid w:val="00C519A2"/>
    <w:rsid w:val="00C52142"/>
    <w:rsid w:val="00C53AA5"/>
    <w:rsid w:val="00C552C1"/>
    <w:rsid w:val="00C57673"/>
    <w:rsid w:val="00C57C52"/>
    <w:rsid w:val="00C63ED9"/>
    <w:rsid w:val="00C67066"/>
    <w:rsid w:val="00C709CA"/>
    <w:rsid w:val="00C70AE4"/>
    <w:rsid w:val="00C7167C"/>
    <w:rsid w:val="00C72F87"/>
    <w:rsid w:val="00C748DB"/>
    <w:rsid w:val="00C74B44"/>
    <w:rsid w:val="00C75998"/>
    <w:rsid w:val="00C76B6B"/>
    <w:rsid w:val="00C80209"/>
    <w:rsid w:val="00C81220"/>
    <w:rsid w:val="00C818B3"/>
    <w:rsid w:val="00C81EB1"/>
    <w:rsid w:val="00C83786"/>
    <w:rsid w:val="00C9032B"/>
    <w:rsid w:val="00C93BAA"/>
    <w:rsid w:val="00C9532A"/>
    <w:rsid w:val="00C9550E"/>
    <w:rsid w:val="00C96080"/>
    <w:rsid w:val="00CA01D1"/>
    <w:rsid w:val="00CA14D2"/>
    <w:rsid w:val="00CA3445"/>
    <w:rsid w:val="00CA35C6"/>
    <w:rsid w:val="00CA39BF"/>
    <w:rsid w:val="00CA3AB1"/>
    <w:rsid w:val="00CA4BD4"/>
    <w:rsid w:val="00CA68FD"/>
    <w:rsid w:val="00CA6D64"/>
    <w:rsid w:val="00CA7A90"/>
    <w:rsid w:val="00CB2063"/>
    <w:rsid w:val="00CB4CA7"/>
    <w:rsid w:val="00CC0D8B"/>
    <w:rsid w:val="00CC24AB"/>
    <w:rsid w:val="00CC4356"/>
    <w:rsid w:val="00CD1109"/>
    <w:rsid w:val="00CD1EDD"/>
    <w:rsid w:val="00CD2656"/>
    <w:rsid w:val="00CD4124"/>
    <w:rsid w:val="00CD44D3"/>
    <w:rsid w:val="00CD4641"/>
    <w:rsid w:val="00CD4D2A"/>
    <w:rsid w:val="00CD6F6E"/>
    <w:rsid w:val="00CE1004"/>
    <w:rsid w:val="00CF2873"/>
    <w:rsid w:val="00D00A54"/>
    <w:rsid w:val="00D01A6C"/>
    <w:rsid w:val="00D07C3C"/>
    <w:rsid w:val="00D1047A"/>
    <w:rsid w:val="00D14593"/>
    <w:rsid w:val="00D1657D"/>
    <w:rsid w:val="00D16D8D"/>
    <w:rsid w:val="00D205FC"/>
    <w:rsid w:val="00D20E12"/>
    <w:rsid w:val="00D26B3B"/>
    <w:rsid w:val="00D30926"/>
    <w:rsid w:val="00D30DEB"/>
    <w:rsid w:val="00D3219E"/>
    <w:rsid w:val="00D321BB"/>
    <w:rsid w:val="00D354F7"/>
    <w:rsid w:val="00D3572C"/>
    <w:rsid w:val="00D36D1F"/>
    <w:rsid w:val="00D37485"/>
    <w:rsid w:val="00D44F98"/>
    <w:rsid w:val="00D456EB"/>
    <w:rsid w:val="00D47EF0"/>
    <w:rsid w:val="00D51F51"/>
    <w:rsid w:val="00D54FC3"/>
    <w:rsid w:val="00D56DB7"/>
    <w:rsid w:val="00D64076"/>
    <w:rsid w:val="00D65388"/>
    <w:rsid w:val="00D66188"/>
    <w:rsid w:val="00D67CC9"/>
    <w:rsid w:val="00D709D0"/>
    <w:rsid w:val="00D70E13"/>
    <w:rsid w:val="00D76AFD"/>
    <w:rsid w:val="00D771E3"/>
    <w:rsid w:val="00D77B6F"/>
    <w:rsid w:val="00D82C0B"/>
    <w:rsid w:val="00D918FF"/>
    <w:rsid w:val="00D92191"/>
    <w:rsid w:val="00D94C6F"/>
    <w:rsid w:val="00D96393"/>
    <w:rsid w:val="00D967B8"/>
    <w:rsid w:val="00DA34B7"/>
    <w:rsid w:val="00DA3774"/>
    <w:rsid w:val="00DA40AC"/>
    <w:rsid w:val="00DA4D47"/>
    <w:rsid w:val="00DA695A"/>
    <w:rsid w:val="00DB3112"/>
    <w:rsid w:val="00DB45A8"/>
    <w:rsid w:val="00DB5803"/>
    <w:rsid w:val="00DC00A5"/>
    <w:rsid w:val="00DC25C6"/>
    <w:rsid w:val="00DC6A29"/>
    <w:rsid w:val="00DD0851"/>
    <w:rsid w:val="00DD45A8"/>
    <w:rsid w:val="00DD5852"/>
    <w:rsid w:val="00DD5A76"/>
    <w:rsid w:val="00DD5C77"/>
    <w:rsid w:val="00DD6C9A"/>
    <w:rsid w:val="00DE387F"/>
    <w:rsid w:val="00DE46C3"/>
    <w:rsid w:val="00DE75A6"/>
    <w:rsid w:val="00DF1B69"/>
    <w:rsid w:val="00DF3A5C"/>
    <w:rsid w:val="00DF4A74"/>
    <w:rsid w:val="00DF61D0"/>
    <w:rsid w:val="00DF6752"/>
    <w:rsid w:val="00DF6DE1"/>
    <w:rsid w:val="00DF75BE"/>
    <w:rsid w:val="00E002D8"/>
    <w:rsid w:val="00E035E5"/>
    <w:rsid w:val="00E039BC"/>
    <w:rsid w:val="00E04343"/>
    <w:rsid w:val="00E06BEE"/>
    <w:rsid w:val="00E074F1"/>
    <w:rsid w:val="00E10A7D"/>
    <w:rsid w:val="00E124F9"/>
    <w:rsid w:val="00E1285F"/>
    <w:rsid w:val="00E13951"/>
    <w:rsid w:val="00E1685A"/>
    <w:rsid w:val="00E17780"/>
    <w:rsid w:val="00E210F8"/>
    <w:rsid w:val="00E23094"/>
    <w:rsid w:val="00E23B95"/>
    <w:rsid w:val="00E24044"/>
    <w:rsid w:val="00E240AC"/>
    <w:rsid w:val="00E3229B"/>
    <w:rsid w:val="00E35F34"/>
    <w:rsid w:val="00E367F6"/>
    <w:rsid w:val="00E47AAB"/>
    <w:rsid w:val="00E507CD"/>
    <w:rsid w:val="00E52086"/>
    <w:rsid w:val="00E52927"/>
    <w:rsid w:val="00E56A20"/>
    <w:rsid w:val="00E56CE8"/>
    <w:rsid w:val="00E57CA3"/>
    <w:rsid w:val="00E60FCF"/>
    <w:rsid w:val="00E61B65"/>
    <w:rsid w:val="00E719A1"/>
    <w:rsid w:val="00E74207"/>
    <w:rsid w:val="00E7485D"/>
    <w:rsid w:val="00E74D01"/>
    <w:rsid w:val="00E759A9"/>
    <w:rsid w:val="00E76E60"/>
    <w:rsid w:val="00E87A1D"/>
    <w:rsid w:val="00E9041D"/>
    <w:rsid w:val="00E90908"/>
    <w:rsid w:val="00E9124A"/>
    <w:rsid w:val="00E920A7"/>
    <w:rsid w:val="00E95327"/>
    <w:rsid w:val="00E97CDD"/>
    <w:rsid w:val="00E97EC8"/>
    <w:rsid w:val="00EA1796"/>
    <w:rsid w:val="00EA1924"/>
    <w:rsid w:val="00EA2E19"/>
    <w:rsid w:val="00EA3F21"/>
    <w:rsid w:val="00EB08A4"/>
    <w:rsid w:val="00EB33EE"/>
    <w:rsid w:val="00EB665E"/>
    <w:rsid w:val="00EB7A72"/>
    <w:rsid w:val="00EC036A"/>
    <w:rsid w:val="00EC107C"/>
    <w:rsid w:val="00EC1584"/>
    <w:rsid w:val="00EC4C9A"/>
    <w:rsid w:val="00EC4F91"/>
    <w:rsid w:val="00EC7C13"/>
    <w:rsid w:val="00ED1C94"/>
    <w:rsid w:val="00ED5027"/>
    <w:rsid w:val="00EE31C6"/>
    <w:rsid w:val="00EE3FAE"/>
    <w:rsid w:val="00EF539C"/>
    <w:rsid w:val="00EF5D51"/>
    <w:rsid w:val="00EF7B49"/>
    <w:rsid w:val="00EF7F24"/>
    <w:rsid w:val="00F0350A"/>
    <w:rsid w:val="00F0444F"/>
    <w:rsid w:val="00F053DA"/>
    <w:rsid w:val="00F07F28"/>
    <w:rsid w:val="00F11CA8"/>
    <w:rsid w:val="00F13656"/>
    <w:rsid w:val="00F1525E"/>
    <w:rsid w:val="00F20AE6"/>
    <w:rsid w:val="00F24701"/>
    <w:rsid w:val="00F24A4D"/>
    <w:rsid w:val="00F252FD"/>
    <w:rsid w:val="00F31AAF"/>
    <w:rsid w:val="00F327A3"/>
    <w:rsid w:val="00F34466"/>
    <w:rsid w:val="00F3634E"/>
    <w:rsid w:val="00F370D2"/>
    <w:rsid w:val="00F4314B"/>
    <w:rsid w:val="00F445CB"/>
    <w:rsid w:val="00F4631A"/>
    <w:rsid w:val="00F52BA9"/>
    <w:rsid w:val="00F553B7"/>
    <w:rsid w:val="00F559FA"/>
    <w:rsid w:val="00F66117"/>
    <w:rsid w:val="00F70391"/>
    <w:rsid w:val="00F71454"/>
    <w:rsid w:val="00F725B2"/>
    <w:rsid w:val="00F80501"/>
    <w:rsid w:val="00F80812"/>
    <w:rsid w:val="00F81FC0"/>
    <w:rsid w:val="00F8250A"/>
    <w:rsid w:val="00F83E16"/>
    <w:rsid w:val="00F84582"/>
    <w:rsid w:val="00F847D0"/>
    <w:rsid w:val="00F84FCA"/>
    <w:rsid w:val="00F85E08"/>
    <w:rsid w:val="00F85E68"/>
    <w:rsid w:val="00F869F7"/>
    <w:rsid w:val="00F9418A"/>
    <w:rsid w:val="00F95C68"/>
    <w:rsid w:val="00FA3F16"/>
    <w:rsid w:val="00FA64C3"/>
    <w:rsid w:val="00FA6BE1"/>
    <w:rsid w:val="00FA791F"/>
    <w:rsid w:val="00FB1779"/>
    <w:rsid w:val="00FB3C33"/>
    <w:rsid w:val="00FC45B1"/>
    <w:rsid w:val="00FC533F"/>
    <w:rsid w:val="00FC647C"/>
    <w:rsid w:val="00FC6C0F"/>
    <w:rsid w:val="00FD0FB5"/>
    <w:rsid w:val="00FD20E7"/>
    <w:rsid w:val="00FD4760"/>
    <w:rsid w:val="00FD5813"/>
    <w:rsid w:val="00FD7176"/>
    <w:rsid w:val="00FE0448"/>
    <w:rsid w:val="00FE21C6"/>
    <w:rsid w:val="00FE7B9D"/>
    <w:rsid w:val="00FE7EE7"/>
    <w:rsid w:val="00FF03DF"/>
    <w:rsid w:val="00FF27B8"/>
    <w:rsid w:val="00FF2F4E"/>
    <w:rsid w:val="00FF38F8"/>
    <w:rsid w:val="00FF3908"/>
    <w:rsid w:val="00FF3F5C"/>
    <w:rsid w:val="00FF7D4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7992B9"/>
  <w15:docId w15:val="{504068B2-FCF0-4531-96E2-4DC44599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E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jlqj4b">
    <w:name w:val="jlqj4b"/>
    <w:basedOn w:val="Privzetapisavaodstavka"/>
    <w:rsid w:val="007D1E5A"/>
  </w:style>
  <w:style w:type="character" w:customStyle="1" w:styleId="viiyi">
    <w:name w:val="viiyi"/>
    <w:basedOn w:val="Privzetapisavaodstavka"/>
    <w:rsid w:val="008406C6"/>
  </w:style>
  <w:style w:type="table" w:customStyle="1" w:styleId="TableGrid1">
    <w:name w:val="Table Grid1"/>
    <w:basedOn w:val="Navadnatabela"/>
    <w:next w:val="Tabelamrea"/>
    <w:uiPriority w:val="39"/>
    <w:rsid w:val="007E1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27054D-4891-433D-AD25-DF86A6577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19</Pages>
  <Words>4346</Words>
  <Characters>24774</Characters>
  <Application>Microsoft Office Word</Application>
  <DocSecurity>0</DocSecurity>
  <Lines>206</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54</cp:revision>
  <dcterms:created xsi:type="dcterms:W3CDTF">2022-03-09T16:46:00Z</dcterms:created>
  <dcterms:modified xsi:type="dcterms:W3CDTF">2022-03-18T13:26:00Z</dcterms:modified>
</cp:coreProperties>
</file>